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A8BE32" w14:textId="3DCC1ECB" w:rsidR="004F0726" w:rsidRPr="007A7ACE" w:rsidRDefault="00ED40C2" w:rsidP="004F0726">
      <w:pPr>
        <w:pStyle w:val="Header"/>
        <w:tabs>
          <w:tab w:val="left" w:pos="6521"/>
        </w:tabs>
        <w:jc w:val="both"/>
        <w:rPr>
          <w:rFonts w:eastAsia="SimSun"/>
          <w:sz w:val="24"/>
          <w:lang w:val="en-AU"/>
        </w:rPr>
      </w:pPr>
      <w:r w:rsidRPr="007A7ACE">
        <w:rPr>
          <w:sz w:val="24"/>
          <w:lang w:val="en-AU"/>
        </w:rPr>
        <mc:AlternateContent>
          <mc:Choice Requires="wps">
            <w:drawing>
              <wp:anchor distT="0" distB="0" distL="114300" distR="114300" simplePos="0" relativeHeight="251657728" behindDoc="0" locked="1" layoutInCell="1" allowOverlap="1" wp14:anchorId="6EF3C595" wp14:editId="6A93FFA4">
                <wp:simplePos x="0" y="0"/>
                <wp:positionH relativeFrom="column">
                  <wp:posOffset>0</wp:posOffset>
                </wp:positionH>
                <wp:positionV relativeFrom="paragraph">
                  <wp:posOffset>0</wp:posOffset>
                </wp:positionV>
                <wp:extent cx="635" cy="635"/>
                <wp:effectExtent l="0" t="0" r="0" b="0"/>
                <wp:wrapNone/>
                <wp:docPr id="4"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9B424D"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&#13;&#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9,2;3,9;9,19;16,9" o:connectangles="270,180,90,0" textboxrect="5034,2279,16566,13674"/>
                <w10:anchorlock/>
              </v:shape>
            </w:pict>
          </mc:Fallback>
        </mc:AlternateContent>
      </w:r>
      <w:r w:rsidR="005B119E" w:rsidRPr="007A7ACE">
        <w:rPr>
          <w:sz w:val="24"/>
          <w:lang w:val="en-AU"/>
        </w:rPr>
        <w:t>3GPP TSG-RAN W</w:t>
      </w:r>
      <w:r w:rsidR="000D3F3D">
        <w:rPr>
          <w:sz w:val="24"/>
          <w:lang w:val="en-AU"/>
        </w:rPr>
        <w:t>3</w:t>
      </w:r>
      <w:r w:rsidR="00561B40" w:rsidRPr="007A7ACE">
        <w:rPr>
          <w:sz w:val="24"/>
          <w:lang w:val="en-AU"/>
        </w:rPr>
        <w:t>#</w:t>
      </w:r>
      <w:r w:rsidR="005B119E" w:rsidRPr="007A7ACE">
        <w:rPr>
          <w:sz w:val="24"/>
          <w:lang w:val="en-AU"/>
        </w:rPr>
        <w:t>10</w:t>
      </w:r>
      <w:r w:rsidR="000D3F3D">
        <w:rPr>
          <w:sz w:val="24"/>
          <w:lang w:val="en-AU"/>
        </w:rPr>
        <w:t>2</w:t>
      </w:r>
      <w:r w:rsidR="004F0726" w:rsidRPr="007A7ACE">
        <w:rPr>
          <w:sz w:val="24"/>
          <w:lang w:val="en-AU"/>
        </w:rPr>
        <w:tab/>
      </w:r>
      <w:r w:rsidR="004F0726" w:rsidRPr="007A7ACE">
        <w:rPr>
          <w:sz w:val="24"/>
          <w:lang w:val="en-AU"/>
        </w:rPr>
        <w:tab/>
      </w:r>
      <w:r w:rsidR="004F0726" w:rsidRPr="007A7ACE">
        <w:rPr>
          <w:sz w:val="24"/>
          <w:lang w:val="en-AU"/>
        </w:rPr>
        <w:tab/>
      </w:r>
      <w:r w:rsidR="0052781B" w:rsidRPr="007A7ACE">
        <w:rPr>
          <w:sz w:val="24"/>
          <w:lang w:val="en-AU"/>
        </w:rPr>
        <w:tab/>
      </w:r>
      <w:r w:rsidR="000D3F3D" w:rsidRPr="000D3F3D">
        <w:rPr>
          <w:sz w:val="24"/>
          <w:lang w:val="en-AU"/>
        </w:rPr>
        <w:t>R3-187031</w:t>
      </w:r>
    </w:p>
    <w:p w14:paraId="4C952B0D" w14:textId="2274D73F" w:rsidR="004F0726" w:rsidRPr="007A7ACE" w:rsidRDefault="00123A91" w:rsidP="004F0726">
      <w:pPr>
        <w:pStyle w:val="Header"/>
        <w:rPr>
          <w:sz w:val="24"/>
          <w:lang w:val="en-AU"/>
        </w:rPr>
      </w:pPr>
      <w:r w:rsidRPr="007A7ACE">
        <w:rPr>
          <w:sz w:val="24"/>
          <w:lang w:val="en-AU"/>
        </w:rPr>
        <w:t>Spokane, USA</w:t>
      </w:r>
      <w:r w:rsidR="004F0726" w:rsidRPr="007A7ACE">
        <w:rPr>
          <w:sz w:val="24"/>
          <w:lang w:val="en-AU"/>
        </w:rPr>
        <w:t xml:space="preserve">, </w:t>
      </w:r>
      <w:r w:rsidRPr="007A7ACE">
        <w:rPr>
          <w:sz w:val="24"/>
          <w:lang w:val="en-AU"/>
        </w:rPr>
        <w:t>12 – 16 November</w:t>
      </w:r>
      <w:r w:rsidR="00561B40" w:rsidRPr="007A7ACE">
        <w:rPr>
          <w:sz w:val="24"/>
          <w:lang w:val="en-AU"/>
        </w:rPr>
        <w:t>, 2018</w:t>
      </w:r>
      <w:r w:rsidR="003840D2" w:rsidRPr="007A7ACE">
        <w:rPr>
          <w:sz w:val="24"/>
          <w:lang w:val="en-AU"/>
        </w:rPr>
        <w:t xml:space="preserve">             </w:t>
      </w:r>
      <w:r w:rsidR="008D3423" w:rsidRPr="007A7ACE">
        <w:rPr>
          <w:sz w:val="24"/>
          <w:lang w:val="en-AU"/>
        </w:rPr>
        <w:tab/>
      </w:r>
      <w:r w:rsidR="008D3423" w:rsidRPr="007A7ACE">
        <w:rPr>
          <w:sz w:val="24"/>
          <w:lang w:val="en-AU"/>
        </w:rPr>
        <w:tab/>
      </w:r>
      <w:r w:rsidR="003840D2" w:rsidRPr="007A7ACE">
        <w:rPr>
          <w:sz w:val="24"/>
          <w:lang w:val="en-AU"/>
        </w:rPr>
        <w:t xml:space="preserve"> </w:t>
      </w:r>
    </w:p>
    <w:p w14:paraId="11A175FB" w14:textId="77777777" w:rsidR="0097006C" w:rsidRPr="007A7ACE" w:rsidRDefault="0097006C" w:rsidP="00796430">
      <w:pPr>
        <w:pStyle w:val="3GPPHeader"/>
        <w:rPr>
          <w:lang w:val="en-AU"/>
        </w:rPr>
      </w:pPr>
    </w:p>
    <w:p w14:paraId="7A37D301" w14:textId="13D41B08" w:rsidR="00652667" w:rsidRPr="007A7ACE" w:rsidRDefault="001C141A" w:rsidP="00731045">
      <w:pPr>
        <w:pStyle w:val="3GPPHeader"/>
        <w:rPr>
          <w:lang w:val="en-AU"/>
        </w:rPr>
      </w:pPr>
      <w:r w:rsidRPr="007A7ACE">
        <w:rPr>
          <w:lang w:val="en-AU"/>
        </w:rPr>
        <w:t>Agenda Item:</w:t>
      </w:r>
      <w:r w:rsidRPr="007A7ACE">
        <w:rPr>
          <w:lang w:val="en-AU"/>
        </w:rPr>
        <w:tab/>
      </w:r>
      <w:r w:rsidR="003840D2" w:rsidRPr="007A7ACE">
        <w:rPr>
          <w:lang w:val="en-AU"/>
        </w:rPr>
        <w:t xml:space="preserve"> </w:t>
      </w:r>
      <w:r w:rsidR="000D3F3D" w:rsidRPr="000D3F3D">
        <w:rPr>
          <w:lang w:val="en-AU"/>
        </w:rPr>
        <w:t>24.1.1.2</w:t>
      </w:r>
      <w:bookmarkStart w:id="0" w:name="_GoBack"/>
      <w:bookmarkEnd w:id="0"/>
    </w:p>
    <w:p w14:paraId="4AA6CFBD" w14:textId="6BFFBF2B" w:rsidR="00652667" w:rsidRPr="007A7ACE" w:rsidRDefault="00652667" w:rsidP="00731045">
      <w:pPr>
        <w:pStyle w:val="3GPPHeader"/>
        <w:rPr>
          <w:rFonts w:cs="Arial"/>
          <w:sz w:val="22"/>
          <w:szCs w:val="22"/>
          <w:lang w:val="en-AU"/>
        </w:rPr>
      </w:pPr>
      <w:r w:rsidRPr="007A7ACE">
        <w:rPr>
          <w:lang w:val="en-AU"/>
        </w:rPr>
        <w:t xml:space="preserve">Source: </w:t>
      </w:r>
      <w:r w:rsidRPr="007A7ACE">
        <w:rPr>
          <w:lang w:val="en-AU"/>
        </w:rPr>
        <w:tab/>
      </w:r>
      <w:r w:rsidR="003840D2" w:rsidRPr="007A7ACE">
        <w:rPr>
          <w:lang w:val="en-AU"/>
        </w:rPr>
        <w:t xml:space="preserve"> </w:t>
      </w:r>
      <w:r w:rsidR="003607C8" w:rsidRPr="007A7ACE">
        <w:rPr>
          <w:lang w:val="en-AU"/>
        </w:rPr>
        <w:t>Telstra</w:t>
      </w:r>
    </w:p>
    <w:p w14:paraId="7C7C6198" w14:textId="2684F7DF" w:rsidR="00F23A10" w:rsidRPr="007A7ACE" w:rsidRDefault="00F23A10" w:rsidP="00F23A10">
      <w:pPr>
        <w:tabs>
          <w:tab w:val="left" w:pos="1701"/>
        </w:tabs>
        <w:ind w:left="1701" w:hanging="1701"/>
        <w:rPr>
          <w:b/>
          <w:sz w:val="24"/>
          <w:lang w:val="en-AU"/>
        </w:rPr>
      </w:pPr>
      <w:r w:rsidRPr="007A7ACE">
        <w:rPr>
          <w:rFonts w:cs="Arial"/>
          <w:b/>
          <w:bCs/>
          <w:sz w:val="24"/>
          <w:lang w:val="en-AU"/>
        </w:rPr>
        <w:t>Title:</w:t>
      </w:r>
      <w:r w:rsidRPr="007A7ACE">
        <w:rPr>
          <w:rFonts w:cs="Arial"/>
          <w:bCs/>
          <w:sz w:val="24"/>
          <w:lang w:val="en-AU"/>
        </w:rPr>
        <w:tab/>
      </w:r>
      <w:r w:rsidR="003840D2" w:rsidRPr="007A7ACE">
        <w:rPr>
          <w:rFonts w:cs="Arial"/>
          <w:bCs/>
          <w:sz w:val="24"/>
          <w:lang w:val="en-AU"/>
        </w:rPr>
        <w:t xml:space="preserve"> </w:t>
      </w:r>
      <w:r w:rsidR="003607C8" w:rsidRPr="007A7ACE">
        <w:rPr>
          <w:rFonts w:cs="Arial"/>
          <w:b/>
          <w:bCs/>
          <w:sz w:val="24"/>
          <w:lang w:val="en-AU"/>
        </w:rPr>
        <w:t xml:space="preserve">IAB </w:t>
      </w:r>
      <w:r w:rsidR="00DA616C" w:rsidRPr="007A7ACE">
        <w:rPr>
          <w:b/>
          <w:sz w:val="24"/>
          <w:lang w:val="en-AU"/>
        </w:rPr>
        <w:t xml:space="preserve">QoS </w:t>
      </w:r>
      <w:r w:rsidR="003607C8" w:rsidRPr="007A7ACE">
        <w:rPr>
          <w:b/>
          <w:sz w:val="24"/>
          <w:lang w:val="en-AU"/>
        </w:rPr>
        <w:t>implementation options and roadmap</w:t>
      </w:r>
    </w:p>
    <w:p w14:paraId="4AB8FF8D" w14:textId="77777777" w:rsidR="00652667" w:rsidRPr="007A7ACE" w:rsidRDefault="00DB630B" w:rsidP="00731045">
      <w:pPr>
        <w:pStyle w:val="3GPPHeader"/>
        <w:rPr>
          <w:lang w:val="en-AU"/>
        </w:rPr>
      </w:pPr>
      <w:r w:rsidRPr="007A7ACE">
        <w:rPr>
          <w:lang w:val="en-AU"/>
        </w:rPr>
        <w:t>Document for:</w:t>
      </w:r>
      <w:r w:rsidRPr="007A7ACE">
        <w:rPr>
          <w:lang w:val="en-AU"/>
        </w:rPr>
        <w:tab/>
      </w:r>
      <w:r w:rsidR="003840D2" w:rsidRPr="007A7ACE">
        <w:rPr>
          <w:lang w:val="en-AU"/>
        </w:rPr>
        <w:t xml:space="preserve"> </w:t>
      </w:r>
      <w:r w:rsidRPr="007A7ACE">
        <w:rPr>
          <w:lang w:val="en-AU"/>
        </w:rPr>
        <w:t xml:space="preserve">Discussion and </w:t>
      </w:r>
      <w:r w:rsidR="00652667" w:rsidRPr="007A7ACE">
        <w:rPr>
          <w:lang w:val="en-AU"/>
        </w:rPr>
        <w:t>Decision</w:t>
      </w:r>
    </w:p>
    <w:p w14:paraId="36309D77" w14:textId="77777777" w:rsidR="00652667" w:rsidRPr="007A7ACE" w:rsidRDefault="00652667" w:rsidP="0072451D">
      <w:pPr>
        <w:pStyle w:val="Heading1"/>
        <w:rPr>
          <w:lang w:val="en-AU"/>
        </w:rPr>
      </w:pPr>
      <w:r w:rsidRPr="007A7ACE">
        <w:rPr>
          <w:lang w:val="en-AU"/>
        </w:rPr>
        <w:t>Introduction</w:t>
      </w:r>
      <w:bookmarkStart w:id="1" w:name="_Ref174151459"/>
      <w:bookmarkStart w:id="2" w:name="_Ref189809556"/>
    </w:p>
    <w:p w14:paraId="4F11B848" w14:textId="7D139302" w:rsidR="003607C8" w:rsidRPr="007A7ACE" w:rsidRDefault="00A9102D" w:rsidP="00EC75C7">
      <w:pPr>
        <w:jc w:val="left"/>
        <w:rPr>
          <w:rFonts w:ascii="Times New Roman" w:hAnsi="Times New Roman"/>
          <w:lang w:val="en-AU"/>
        </w:rPr>
      </w:pPr>
      <w:r w:rsidRPr="007A7ACE">
        <w:rPr>
          <w:rFonts w:ascii="Times New Roman" w:hAnsi="Times New Roman"/>
          <w:lang w:val="en-AU"/>
        </w:rPr>
        <w:t>The IAB</w:t>
      </w:r>
      <w:r w:rsidR="00A91B3B">
        <w:rPr>
          <w:rFonts w:ascii="Times New Roman" w:hAnsi="Times New Roman"/>
          <w:lang w:val="en-AU"/>
        </w:rPr>
        <w:t xml:space="preserve"> node</w:t>
      </w:r>
      <w:r w:rsidRPr="007A7ACE">
        <w:rPr>
          <w:rFonts w:ascii="Times New Roman" w:hAnsi="Times New Roman"/>
          <w:lang w:val="en-AU"/>
        </w:rPr>
        <w:t xml:space="preserve"> is a compelling concept for reducing the cost of deployment for 5G networks, particularly contemplating the characteristics of mm-wave spectrum. While there has been limited commercial success for LTE relay products, Telstra has had experience with so-called “UE-relays”. These have a number of limitations, which highlight the need to ensure that QoS is handled adequately </w:t>
      </w:r>
      <w:r w:rsidR="009B293B">
        <w:rPr>
          <w:rFonts w:ascii="Times New Roman" w:hAnsi="Times New Roman"/>
          <w:lang w:val="en-AU"/>
        </w:rPr>
        <w:t>for IABs</w:t>
      </w:r>
      <w:r w:rsidRPr="007A7ACE">
        <w:rPr>
          <w:rFonts w:ascii="Times New Roman" w:hAnsi="Times New Roman"/>
          <w:lang w:val="en-AU"/>
        </w:rPr>
        <w:t>.</w:t>
      </w:r>
    </w:p>
    <w:p w14:paraId="6A06F16A" w14:textId="671A171C" w:rsidR="003607C8" w:rsidRDefault="00A9102D" w:rsidP="00EC75C7">
      <w:pPr>
        <w:jc w:val="left"/>
        <w:rPr>
          <w:rFonts w:ascii="Times New Roman" w:hAnsi="Times New Roman"/>
          <w:lang w:val="en-AU"/>
        </w:rPr>
      </w:pPr>
      <w:r w:rsidRPr="007A7ACE">
        <w:rPr>
          <w:rFonts w:ascii="Times New Roman" w:hAnsi="Times New Roman"/>
          <w:lang w:val="en-AU"/>
        </w:rPr>
        <w:t xml:space="preserve">In this contribution, we discuss </w:t>
      </w:r>
      <w:r w:rsidR="007A7ACE" w:rsidRPr="007A7ACE">
        <w:rPr>
          <w:rFonts w:ascii="Times New Roman" w:hAnsi="Times New Roman"/>
          <w:lang w:val="en-AU"/>
        </w:rPr>
        <w:t xml:space="preserve">the need for </w:t>
      </w:r>
      <w:r w:rsidR="009B293B">
        <w:rPr>
          <w:rFonts w:ascii="Times New Roman" w:hAnsi="Times New Roman"/>
          <w:lang w:val="en-AU"/>
        </w:rPr>
        <w:t>fine-grained</w:t>
      </w:r>
      <w:r w:rsidR="007A7ACE" w:rsidRPr="007A7ACE">
        <w:rPr>
          <w:rFonts w:ascii="Times New Roman" w:hAnsi="Times New Roman"/>
          <w:lang w:val="en-AU"/>
        </w:rPr>
        <w:t xml:space="preserve"> QoS </w:t>
      </w:r>
      <w:r w:rsidR="00E7290F">
        <w:rPr>
          <w:rFonts w:ascii="Times New Roman" w:hAnsi="Times New Roman"/>
          <w:lang w:val="en-AU"/>
        </w:rPr>
        <w:t xml:space="preserve">support for </w:t>
      </w:r>
      <w:r w:rsidR="009B293B">
        <w:rPr>
          <w:rFonts w:ascii="Times New Roman" w:hAnsi="Times New Roman"/>
          <w:lang w:val="en-AU"/>
        </w:rPr>
        <w:t>IABs</w:t>
      </w:r>
      <w:r w:rsidR="00E7290F">
        <w:rPr>
          <w:rFonts w:ascii="Times New Roman" w:hAnsi="Times New Roman"/>
          <w:lang w:val="en-AU"/>
        </w:rPr>
        <w:t xml:space="preserve"> </w:t>
      </w:r>
      <w:r w:rsidR="007A7ACE" w:rsidRPr="007A7ACE">
        <w:rPr>
          <w:rFonts w:ascii="Times New Roman" w:hAnsi="Times New Roman"/>
          <w:lang w:val="en-AU"/>
        </w:rPr>
        <w:t>based on our experience</w:t>
      </w:r>
      <w:r w:rsidR="009B293B">
        <w:rPr>
          <w:rFonts w:ascii="Times New Roman" w:hAnsi="Times New Roman"/>
          <w:lang w:val="en-AU"/>
        </w:rPr>
        <w:t>,</w:t>
      </w:r>
      <w:r w:rsidR="007A7ACE" w:rsidRPr="007A7ACE">
        <w:rPr>
          <w:rFonts w:ascii="Times New Roman" w:hAnsi="Times New Roman"/>
          <w:lang w:val="en-AU"/>
        </w:rPr>
        <w:t xml:space="preserve"> </w:t>
      </w:r>
      <w:r w:rsidR="00BE35F4">
        <w:rPr>
          <w:rFonts w:ascii="Times New Roman" w:hAnsi="Times New Roman"/>
          <w:lang w:val="en-AU"/>
        </w:rPr>
        <w:t>however</w:t>
      </w:r>
      <w:r w:rsidR="007A7ACE" w:rsidRPr="007A7ACE">
        <w:rPr>
          <w:rFonts w:ascii="Times New Roman" w:hAnsi="Times New Roman"/>
          <w:lang w:val="en-AU"/>
        </w:rPr>
        <w:t xml:space="preserve"> </w:t>
      </w:r>
      <w:r w:rsidR="00754C8D">
        <w:rPr>
          <w:rFonts w:ascii="Times New Roman" w:hAnsi="Times New Roman"/>
          <w:lang w:val="en-AU"/>
        </w:rPr>
        <w:t xml:space="preserve">we also </w:t>
      </w:r>
      <w:r w:rsidR="007A7ACE" w:rsidRPr="007A7ACE">
        <w:rPr>
          <w:rFonts w:ascii="Times New Roman" w:hAnsi="Times New Roman"/>
          <w:lang w:val="en-AU"/>
        </w:rPr>
        <w:t xml:space="preserve">acknowledge </w:t>
      </w:r>
      <w:r w:rsidR="00BE35F4">
        <w:rPr>
          <w:rFonts w:ascii="Times New Roman" w:hAnsi="Times New Roman"/>
          <w:lang w:val="en-AU"/>
        </w:rPr>
        <w:t>that there may be a</w:t>
      </w:r>
      <w:r w:rsidR="007A7ACE" w:rsidRPr="007A7ACE">
        <w:rPr>
          <w:rFonts w:ascii="Times New Roman" w:hAnsi="Times New Roman"/>
          <w:lang w:val="en-AU"/>
        </w:rPr>
        <w:t xml:space="preserve"> need to standardise a simpler solution in the shorter term. </w:t>
      </w:r>
    </w:p>
    <w:p w14:paraId="51CFE259" w14:textId="77777777" w:rsidR="007B2A54" w:rsidRPr="007A7ACE" w:rsidRDefault="007B2A54" w:rsidP="00EC75C7">
      <w:pPr>
        <w:jc w:val="left"/>
        <w:rPr>
          <w:rFonts w:ascii="Times New Roman" w:hAnsi="Times New Roman"/>
          <w:lang w:val="en-AU"/>
        </w:rPr>
      </w:pPr>
    </w:p>
    <w:p w14:paraId="521D7E36" w14:textId="177338CA" w:rsidR="007A7ACE" w:rsidRPr="007A7ACE" w:rsidRDefault="007A7ACE" w:rsidP="007A7ACE">
      <w:pPr>
        <w:pStyle w:val="Heading1"/>
        <w:rPr>
          <w:rFonts w:eastAsia="SimSun"/>
          <w:lang w:val="en-AU"/>
        </w:rPr>
      </w:pPr>
      <w:r w:rsidRPr="007A7ACE">
        <w:rPr>
          <w:rFonts w:eastAsia="SimSun"/>
          <w:lang w:val="en-AU"/>
        </w:rPr>
        <w:t>Experience with LTE relays</w:t>
      </w:r>
    </w:p>
    <w:p w14:paraId="72316ADC" w14:textId="4155F2C9" w:rsidR="00A9102D" w:rsidRDefault="007A7ACE" w:rsidP="004F10CB">
      <w:pPr>
        <w:rPr>
          <w:rFonts w:ascii="Times New Roman" w:hAnsi="Times New Roman"/>
          <w:lang w:val="en-AU"/>
        </w:rPr>
      </w:pPr>
      <w:r w:rsidRPr="007A7ACE">
        <w:rPr>
          <w:rFonts w:ascii="Times New Roman" w:hAnsi="Times New Roman"/>
          <w:lang w:val="en-AU"/>
        </w:rPr>
        <w:t xml:space="preserve">LTE relays have had standardised support since </w:t>
      </w:r>
      <w:r>
        <w:rPr>
          <w:rFonts w:ascii="Times New Roman" w:hAnsi="Times New Roman"/>
          <w:lang w:val="en-AU"/>
        </w:rPr>
        <w:t>R10, but, to the best of our knowledge, the standardised solution has not found commercial success. This has been in large part due to the lack of support by the major infrastructure suppliers. Nevertheless, smaller</w:t>
      </w:r>
      <w:r w:rsidR="00E7290F">
        <w:rPr>
          <w:rFonts w:ascii="Times New Roman" w:hAnsi="Times New Roman"/>
          <w:lang w:val="en-AU"/>
        </w:rPr>
        <w:t xml:space="preserve"> players have brought so-called “UE-relays” to market, which have provided an adequate, but limited solution for specific niche use cases.</w:t>
      </w:r>
    </w:p>
    <w:p w14:paraId="194FE436" w14:textId="295F574D" w:rsidR="00E7290F" w:rsidRDefault="00E7290F" w:rsidP="004F10CB">
      <w:pPr>
        <w:rPr>
          <w:rFonts w:ascii="Times New Roman" w:hAnsi="Times New Roman"/>
          <w:lang w:val="en-AU"/>
        </w:rPr>
      </w:pPr>
      <w:r>
        <w:rPr>
          <w:rFonts w:ascii="Times New Roman" w:hAnsi="Times New Roman"/>
          <w:lang w:val="en-AU"/>
        </w:rPr>
        <w:t xml:space="preserve">UE-relays act as a </w:t>
      </w:r>
      <w:r w:rsidR="00D75766">
        <w:rPr>
          <w:rFonts w:ascii="Times New Roman" w:hAnsi="Times New Roman"/>
          <w:lang w:val="en-AU"/>
        </w:rPr>
        <w:t>node</w:t>
      </w:r>
      <w:r>
        <w:rPr>
          <w:rFonts w:ascii="Times New Roman" w:hAnsi="Times New Roman"/>
          <w:lang w:val="en-AU"/>
        </w:rPr>
        <w:t xml:space="preserve"> that emulates a UE towards the donor eNode-B</w:t>
      </w:r>
      <w:r w:rsidR="00D75766">
        <w:rPr>
          <w:rFonts w:ascii="Times New Roman" w:hAnsi="Times New Roman"/>
          <w:lang w:val="en-AU"/>
        </w:rPr>
        <w:t>, while emulating an eNode-B towards UEs on its service side</w:t>
      </w:r>
      <w:r>
        <w:rPr>
          <w:rFonts w:ascii="Times New Roman" w:hAnsi="Times New Roman"/>
          <w:lang w:val="en-AU"/>
        </w:rPr>
        <w:t xml:space="preserve">. The </w:t>
      </w:r>
      <w:r w:rsidR="00D75766">
        <w:rPr>
          <w:rFonts w:ascii="Times New Roman" w:hAnsi="Times New Roman"/>
          <w:lang w:val="en-AU"/>
        </w:rPr>
        <w:t xml:space="preserve">donor </w:t>
      </w:r>
      <w:r>
        <w:rPr>
          <w:rFonts w:ascii="Times New Roman" w:hAnsi="Times New Roman"/>
          <w:lang w:val="en-AU"/>
        </w:rPr>
        <w:t>eNode-B is not able to differentiate the relay from any other UE and is thus unable to make optimised RRM decisions to suit the requirements of the traffic served by the relay.</w:t>
      </w:r>
    </w:p>
    <w:p w14:paraId="67EA0A5F" w14:textId="3F42B47C" w:rsidR="00E7290F" w:rsidRDefault="00E7290F" w:rsidP="004F10CB">
      <w:pPr>
        <w:rPr>
          <w:rFonts w:ascii="Times New Roman" w:hAnsi="Times New Roman"/>
          <w:lang w:val="en-AU"/>
        </w:rPr>
      </w:pPr>
      <w:r>
        <w:rPr>
          <w:rFonts w:ascii="Times New Roman" w:hAnsi="Times New Roman"/>
          <w:lang w:val="en-AU"/>
        </w:rPr>
        <w:t xml:space="preserve">This limitation is acceptable for very light traffic cases, typically </w:t>
      </w:r>
      <w:r w:rsidR="005D1736">
        <w:rPr>
          <w:rFonts w:ascii="Times New Roman" w:hAnsi="Times New Roman"/>
          <w:lang w:val="en-AU"/>
        </w:rPr>
        <w:t>where the relay is used to provide coverage infill for small coverage holes.</w:t>
      </w:r>
      <w:r w:rsidR="00D75766">
        <w:rPr>
          <w:rFonts w:ascii="Times New Roman" w:hAnsi="Times New Roman"/>
          <w:lang w:val="en-AU"/>
        </w:rPr>
        <w:t xml:space="preserve"> </w:t>
      </w:r>
      <w:r w:rsidR="00565981">
        <w:rPr>
          <w:rFonts w:ascii="Times New Roman" w:hAnsi="Times New Roman"/>
          <w:lang w:val="en-AU"/>
        </w:rPr>
        <w:t>The UE relay</w:t>
      </w:r>
      <w:r w:rsidR="00D75766">
        <w:rPr>
          <w:rFonts w:ascii="Times New Roman" w:hAnsi="Times New Roman"/>
          <w:lang w:val="en-AU"/>
        </w:rPr>
        <w:t xml:space="preserve"> </w:t>
      </w:r>
      <w:r w:rsidR="00565981">
        <w:rPr>
          <w:rFonts w:ascii="Times New Roman" w:hAnsi="Times New Roman"/>
          <w:lang w:val="en-AU"/>
        </w:rPr>
        <w:t>solution in this context offers</w:t>
      </w:r>
      <w:r w:rsidR="00D75766">
        <w:rPr>
          <w:rFonts w:ascii="Times New Roman" w:hAnsi="Times New Roman"/>
          <w:lang w:val="en-AU"/>
        </w:rPr>
        <w:t xml:space="preserve"> an alternative to conventional eNode-</w:t>
      </w:r>
      <w:proofErr w:type="spellStart"/>
      <w:r w:rsidR="00D75766">
        <w:rPr>
          <w:rFonts w:ascii="Times New Roman" w:hAnsi="Times New Roman"/>
          <w:lang w:val="en-AU"/>
        </w:rPr>
        <w:t>Bs</w:t>
      </w:r>
      <w:proofErr w:type="spellEnd"/>
      <w:r w:rsidR="00D75766">
        <w:rPr>
          <w:rFonts w:ascii="Times New Roman" w:hAnsi="Times New Roman"/>
          <w:lang w:val="en-AU"/>
        </w:rPr>
        <w:t xml:space="preserve"> </w:t>
      </w:r>
      <w:r w:rsidR="00754C8D">
        <w:rPr>
          <w:rFonts w:ascii="Times New Roman" w:hAnsi="Times New Roman"/>
          <w:lang w:val="en-AU"/>
        </w:rPr>
        <w:t>for</w:t>
      </w:r>
      <w:r w:rsidR="00D75766">
        <w:rPr>
          <w:rFonts w:ascii="Times New Roman" w:hAnsi="Times New Roman"/>
          <w:lang w:val="en-AU"/>
        </w:rPr>
        <w:t xml:space="preserve"> </w:t>
      </w:r>
      <w:r w:rsidR="00565981">
        <w:rPr>
          <w:rFonts w:ascii="Times New Roman" w:hAnsi="Times New Roman"/>
          <w:lang w:val="en-AU"/>
        </w:rPr>
        <w:t>cases</w:t>
      </w:r>
      <w:r w:rsidR="00D75766">
        <w:rPr>
          <w:rFonts w:ascii="Times New Roman" w:hAnsi="Times New Roman"/>
          <w:lang w:val="en-AU"/>
        </w:rPr>
        <w:t xml:space="preserve"> that have difficult site acquisition challenges.</w:t>
      </w:r>
    </w:p>
    <w:p w14:paraId="191EE86E" w14:textId="3DE395EA" w:rsidR="005D1736" w:rsidRDefault="005D1736" w:rsidP="004F10CB">
      <w:pPr>
        <w:rPr>
          <w:rFonts w:ascii="Times New Roman" w:hAnsi="Times New Roman"/>
          <w:lang w:val="en-AU"/>
        </w:rPr>
      </w:pPr>
      <w:r>
        <w:rPr>
          <w:rFonts w:ascii="Times New Roman" w:hAnsi="Times New Roman"/>
          <w:lang w:val="en-AU"/>
        </w:rPr>
        <w:t>However, where the relay or the donor eNode-B is anticipated to experience resource contention, this limitation quickly becomes problematic</w:t>
      </w:r>
      <w:r w:rsidR="00A91B3B">
        <w:rPr>
          <w:rFonts w:ascii="Times New Roman" w:hAnsi="Times New Roman"/>
          <w:lang w:val="en-AU"/>
        </w:rPr>
        <w:t>:</w:t>
      </w:r>
      <w:r>
        <w:rPr>
          <w:rFonts w:ascii="Times New Roman" w:hAnsi="Times New Roman"/>
          <w:lang w:val="en-AU"/>
        </w:rPr>
        <w:t xml:space="preserve"> the relay is unable to compete with other UEs to secure sufficient resources to serve its own traffic. The operator must then choose between one of two unattractive options:</w:t>
      </w:r>
    </w:p>
    <w:p w14:paraId="12626826" w14:textId="21CB0359" w:rsidR="005D1736" w:rsidRDefault="00565981" w:rsidP="00CB4B53">
      <w:pPr>
        <w:pStyle w:val="B1"/>
        <w:numPr>
          <w:ilvl w:val="0"/>
          <w:numId w:val="15"/>
        </w:numPr>
        <w:rPr>
          <w:rFonts w:ascii="Times New Roman" w:hAnsi="Times New Roman"/>
          <w:lang w:val="en-AU"/>
        </w:rPr>
      </w:pPr>
      <w:r>
        <w:rPr>
          <w:rFonts w:ascii="Times New Roman" w:hAnsi="Times New Roman"/>
          <w:lang w:val="en-AU"/>
        </w:rPr>
        <w:t>a</w:t>
      </w:r>
      <w:r w:rsidR="007F4274" w:rsidRPr="007F4274">
        <w:rPr>
          <w:rFonts w:ascii="Times New Roman" w:hAnsi="Times New Roman"/>
          <w:lang w:val="en-AU"/>
        </w:rPr>
        <w:t xml:space="preserve">ccept that </w:t>
      </w:r>
      <w:r>
        <w:rPr>
          <w:rFonts w:ascii="Times New Roman" w:hAnsi="Times New Roman"/>
          <w:lang w:val="en-AU"/>
        </w:rPr>
        <w:t xml:space="preserve">resource </w:t>
      </w:r>
      <w:r w:rsidR="007F4274" w:rsidRPr="007F4274">
        <w:rPr>
          <w:rFonts w:ascii="Times New Roman" w:hAnsi="Times New Roman"/>
          <w:lang w:val="en-AU"/>
        </w:rPr>
        <w:t xml:space="preserve">contention will cause </w:t>
      </w:r>
      <w:r w:rsidR="007F4274">
        <w:rPr>
          <w:rFonts w:ascii="Times New Roman" w:hAnsi="Times New Roman"/>
          <w:lang w:val="en-AU"/>
        </w:rPr>
        <w:t>quality issues for traffic served by the relay; or</w:t>
      </w:r>
    </w:p>
    <w:p w14:paraId="29FDFF2B" w14:textId="79B59E4C" w:rsidR="007F4274" w:rsidRDefault="00565981" w:rsidP="00CB4B53">
      <w:pPr>
        <w:pStyle w:val="B1"/>
        <w:numPr>
          <w:ilvl w:val="0"/>
          <w:numId w:val="15"/>
        </w:numPr>
        <w:rPr>
          <w:rFonts w:ascii="Times New Roman" w:hAnsi="Times New Roman"/>
          <w:lang w:val="en-AU"/>
        </w:rPr>
      </w:pPr>
      <w:r>
        <w:rPr>
          <w:rFonts w:ascii="Times New Roman" w:hAnsi="Times New Roman"/>
          <w:lang w:val="en-AU"/>
        </w:rPr>
        <w:t>d</w:t>
      </w:r>
      <w:r w:rsidR="007F4274">
        <w:rPr>
          <w:rFonts w:ascii="Times New Roman" w:hAnsi="Times New Roman"/>
          <w:lang w:val="en-AU"/>
        </w:rPr>
        <w:t xml:space="preserve">efine </w:t>
      </w:r>
      <w:r w:rsidR="00442764">
        <w:rPr>
          <w:rFonts w:ascii="Times New Roman" w:hAnsi="Times New Roman"/>
          <w:lang w:val="en-AU"/>
        </w:rPr>
        <w:t>special</w:t>
      </w:r>
      <w:r w:rsidR="007F4274">
        <w:rPr>
          <w:rFonts w:ascii="Times New Roman" w:hAnsi="Times New Roman"/>
          <w:lang w:val="en-AU"/>
        </w:rPr>
        <w:t xml:space="preserve"> QCIs </w:t>
      </w:r>
      <w:r w:rsidR="00A91B3B">
        <w:rPr>
          <w:rFonts w:ascii="Times New Roman" w:hAnsi="Times New Roman"/>
          <w:lang w:val="en-AU"/>
        </w:rPr>
        <w:t>dedicated for relay use</w:t>
      </w:r>
      <w:r w:rsidR="00442764">
        <w:rPr>
          <w:rFonts w:ascii="Times New Roman" w:hAnsi="Times New Roman"/>
          <w:lang w:val="en-AU"/>
        </w:rPr>
        <w:t xml:space="preserve"> to carry relay traffic in aggregate back to the donor eNode-B.</w:t>
      </w:r>
      <w:r w:rsidR="007F4274">
        <w:rPr>
          <w:rFonts w:ascii="Times New Roman" w:hAnsi="Times New Roman"/>
          <w:lang w:val="en-AU"/>
        </w:rPr>
        <w:t xml:space="preserve"> </w:t>
      </w:r>
    </w:p>
    <w:p w14:paraId="72482DAC" w14:textId="7BC99EC6" w:rsidR="00A86AFD" w:rsidRDefault="00A86AFD" w:rsidP="007F4274">
      <w:pPr>
        <w:rPr>
          <w:rFonts w:ascii="Times New Roman" w:hAnsi="Times New Roman"/>
          <w:lang w:val="en-AU"/>
        </w:rPr>
      </w:pPr>
      <w:r>
        <w:rPr>
          <w:rFonts w:ascii="Times New Roman" w:hAnsi="Times New Roman"/>
          <w:lang w:val="en-AU"/>
        </w:rPr>
        <w:t>Ultimately the operator is unable to provide adequate quality of service to the relay traffic without over-provisioning resources configured for dedicated relay QCIs.</w:t>
      </w:r>
      <w:r w:rsidR="00754C8D">
        <w:rPr>
          <w:rFonts w:ascii="Times New Roman" w:hAnsi="Times New Roman"/>
          <w:lang w:val="en-AU"/>
        </w:rPr>
        <w:t xml:space="preserve"> Even then, it may not be practical to over-provision the special QCIs sufficiently to assure quality in all traffic conditions.</w:t>
      </w:r>
    </w:p>
    <w:p w14:paraId="6579692A" w14:textId="18E60D62" w:rsidR="009366C3" w:rsidRDefault="00116692" w:rsidP="007F4274">
      <w:pPr>
        <w:rPr>
          <w:rFonts w:ascii="Times New Roman" w:hAnsi="Times New Roman"/>
          <w:lang w:val="en-AU"/>
        </w:rPr>
      </w:pPr>
      <w:r>
        <w:rPr>
          <w:rFonts w:ascii="Times New Roman" w:hAnsi="Times New Roman"/>
          <w:lang w:val="en-AU"/>
        </w:rPr>
        <w:t>This issue is immediately apparent when contemplating a simple traffic mix of voice (VoLTE) and best effort data traffic</w:t>
      </w:r>
      <w:r w:rsidR="00A86AFD">
        <w:rPr>
          <w:rFonts w:ascii="Times New Roman" w:hAnsi="Times New Roman"/>
          <w:lang w:val="en-AU"/>
        </w:rPr>
        <w:t xml:space="preserve">. </w:t>
      </w:r>
      <w:r w:rsidR="009366C3">
        <w:rPr>
          <w:rFonts w:ascii="Times New Roman" w:hAnsi="Times New Roman"/>
          <w:lang w:val="en-AU"/>
        </w:rPr>
        <w:t xml:space="preserve">An oversimplified worked example of </w:t>
      </w:r>
      <w:r w:rsidR="00557E99">
        <w:rPr>
          <w:rFonts w:ascii="Times New Roman" w:hAnsi="Times New Roman"/>
          <w:lang w:val="en-AU"/>
        </w:rPr>
        <w:t>such a case</w:t>
      </w:r>
      <w:r w:rsidR="009366C3">
        <w:rPr>
          <w:rFonts w:ascii="Times New Roman" w:hAnsi="Times New Roman"/>
          <w:lang w:val="en-AU"/>
        </w:rPr>
        <w:t xml:space="preserve"> is depicted in Figure 1.</w:t>
      </w:r>
    </w:p>
    <w:p w14:paraId="12317F45" w14:textId="0F6B5619" w:rsidR="009366C3" w:rsidRDefault="00FE6B75" w:rsidP="007F4274">
      <w:pPr>
        <w:rPr>
          <w:rFonts w:ascii="Times New Roman" w:hAnsi="Times New Roman"/>
          <w:lang w:val="en-AU"/>
        </w:rPr>
      </w:pPr>
      <w:r w:rsidRPr="00FE6B75">
        <w:rPr>
          <w:rFonts w:ascii="Times New Roman" w:hAnsi="Times New Roman"/>
          <w:noProof/>
        </w:rPr>
        <w:lastRenderedPageBreak/>
        <w:drawing>
          <wp:inline distT="0" distB="0" distL="0" distR="0" wp14:anchorId="23D2A818" wp14:editId="78C0EBBF">
            <wp:extent cx="6120765" cy="34036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3403600"/>
                    </a:xfrm>
                    <a:prstGeom prst="rect">
                      <a:avLst/>
                    </a:prstGeom>
                  </pic:spPr>
                </pic:pic>
              </a:graphicData>
            </a:graphic>
          </wp:inline>
        </w:drawing>
      </w:r>
    </w:p>
    <w:p w14:paraId="7B6781E2" w14:textId="4A9357FF" w:rsidR="00F01C9E" w:rsidRPr="007A7ACE" w:rsidRDefault="00F01C9E" w:rsidP="00F01C9E">
      <w:pPr>
        <w:pStyle w:val="Caption"/>
        <w:rPr>
          <w:rFonts w:ascii="Times New Roman" w:hAnsi="Times New Roman"/>
          <w:lang w:val="en-AU"/>
        </w:rPr>
      </w:pPr>
      <w:r w:rsidRPr="007A7ACE">
        <w:rPr>
          <w:rFonts w:ascii="Times New Roman" w:hAnsi="Times New Roman"/>
          <w:lang w:val="en-AU"/>
        </w:rPr>
        <w:t xml:space="preserve">Figure </w:t>
      </w:r>
      <w:r w:rsidRPr="007A7ACE">
        <w:rPr>
          <w:rFonts w:ascii="Times New Roman" w:hAnsi="Times New Roman"/>
          <w:lang w:val="en-AU"/>
        </w:rPr>
        <w:fldChar w:fldCharType="begin"/>
      </w:r>
      <w:r w:rsidRPr="007A7ACE">
        <w:rPr>
          <w:rFonts w:ascii="Times New Roman" w:hAnsi="Times New Roman"/>
          <w:lang w:val="en-AU"/>
        </w:rPr>
        <w:instrText xml:space="preserve"> SEQ Figure \* ARABIC </w:instrText>
      </w:r>
      <w:r w:rsidRPr="007A7ACE">
        <w:rPr>
          <w:rFonts w:ascii="Times New Roman" w:hAnsi="Times New Roman"/>
          <w:lang w:val="en-AU"/>
        </w:rPr>
        <w:fldChar w:fldCharType="separate"/>
      </w:r>
      <w:r w:rsidRPr="007A7ACE">
        <w:rPr>
          <w:rFonts w:ascii="Times New Roman" w:hAnsi="Times New Roman"/>
          <w:noProof/>
          <w:lang w:val="en-AU"/>
        </w:rPr>
        <w:t>1</w:t>
      </w:r>
      <w:r w:rsidRPr="007A7ACE">
        <w:rPr>
          <w:rFonts w:ascii="Times New Roman" w:hAnsi="Times New Roman"/>
          <w:lang w:val="en-AU"/>
        </w:rPr>
        <w:fldChar w:fldCharType="end"/>
      </w:r>
      <w:r w:rsidRPr="007A7ACE">
        <w:rPr>
          <w:rFonts w:ascii="Times New Roman" w:hAnsi="Times New Roman"/>
          <w:lang w:val="en-AU"/>
        </w:rPr>
        <w:t xml:space="preserve"> </w:t>
      </w:r>
      <w:r>
        <w:rPr>
          <w:rFonts w:ascii="Times New Roman" w:hAnsi="Times New Roman"/>
          <w:lang w:val="en-AU"/>
        </w:rPr>
        <w:t>Oversimplified worked example</w:t>
      </w:r>
    </w:p>
    <w:p w14:paraId="59E5CE9C" w14:textId="77777777" w:rsidR="00442764" w:rsidRDefault="00442764" w:rsidP="00442764">
      <w:pPr>
        <w:rPr>
          <w:rFonts w:ascii="Times New Roman" w:hAnsi="Times New Roman"/>
          <w:lang w:val="en-AU"/>
        </w:rPr>
      </w:pPr>
      <w:r>
        <w:rPr>
          <w:rFonts w:ascii="Times New Roman" w:hAnsi="Times New Roman"/>
          <w:lang w:val="en-AU"/>
        </w:rPr>
        <w:t>In real networks, however, more sophisticated product sets are in market. For example, Telstra’s 4G network provides QoS support for differentiated traffic handling of voice (VoLTE), video (</w:t>
      </w:r>
      <w:proofErr w:type="spellStart"/>
      <w:r>
        <w:rPr>
          <w:rFonts w:ascii="Times New Roman" w:hAnsi="Times New Roman"/>
          <w:lang w:val="en-AU"/>
        </w:rPr>
        <w:t>ViLTE</w:t>
      </w:r>
      <w:proofErr w:type="spellEnd"/>
      <w:r>
        <w:rPr>
          <w:rFonts w:ascii="Times New Roman" w:hAnsi="Times New Roman"/>
          <w:lang w:val="en-AU"/>
        </w:rPr>
        <w:t>), public safety and low priority services, with future plans for additional applications requiring yet more granular QoS support.</w:t>
      </w:r>
    </w:p>
    <w:p w14:paraId="7176CC5B" w14:textId="77777777" w:rsidR="009366C3" w:rsidRDefault="009366C3" w:rsidP="007F4274">
      <w:pPr>
        <w:rPr>
          <w:rFonts w:ascii="Times New Roman" w:hAnsi="Times New Roman"/>
          <w:lang w:val="en-AU"/>
        </w:rPr>
      </w:pPr>
    </w:p>
    <w:p w14:paraId="73ACB3E4" w14:textId="49563B60" w:rsidR="00677DE4" w:rsidRPr="007A7ACE" w:rsidRDefault="00677DE4" w:rsidP="00677DE4">
      <w:pPr>
        <w:pStyle w:val="Heading1"/>
        <w:rPr>
          <w:rFonts w:eastAsia="SimSun"/>
          <w:lang w:val="en-AU"/>
        </w:rPr>
      </w:pPr>
      <w:r>
        <w:rPr>
          <w:rFonts w:eastAsia="SimSun"/>
          <w:lang w:val="en-AU"/>
        </w:rPr>
        <w:t>Discussion</w:t>
      </w:r>
    </w:p>
    <w:p w14:paraId="055889C2" w14:textId="275DF071" w:rsidR="00A9102D" w:rsidRDefault="00677DE4" w:rsidP="004F10CB">
      <w:pPr>
        <w:rPr>
          <w:rFonts w:ascii="Times New Roman" w:hAnsi="Times New Roman"/>
          <w:lang w:val="en-AU"/>
        </w:rPr>
      </w:pPr>
      <w:r>
        <w:rPr>
          <w:rFonts w:ascii="Times New Roman" w:hAnsi="Times New Roman"/>
          <w:lang w:val="en-AU"/>
        </w:rPr>
        <w:t xml:space="preserve">We are aware that different </w:t>
      </w:r>
      <w:r w:rsidR="008C50E1">
        <w:rPr>
          <w:rFonts w:ascii="Times New Roman" w:hAnsi="Times New Roman"/>
          <w:lang w:val="en-AU"/>
        </w:rPr>
        <w:t xml:space="preserve">models </w:t>
      </w:r>
      <w:r w:rsidR="00FE6B75">
        <w:rPr>
          <w:rFonts w:ascii="Times New Roman" w:hAnsi="Times New Roman"/>
          <w:lang w:val="en-AU"/>
        </w:rPr>
        <w:t xml:space="preserve">for the provision </w:t>
      </w:r>
      <w:r w:rsidR="008C50E1">
        <w:rPr>
          <w:rFonts w:ascii="Times New Roman" w:hAnsi="Times New Roman"/>
          <w:lang w:val="en-AU"/>
        </w:rPr>
        <w:t>of QoS support have been discussed in RAN3 to date.</w:t>
      </w:r>
      <w:r w:rsidR="009B539D">
        <w:rPr>
          <w:rFonts w:ascii="Times New Roman" w:hAnsi="Times New Roman"/>
          <w:lang w:val="en-AU"/>
        </w:rPr>
        <w:t xml:space="preserve"> We understand that, broadly speaking, two models are under discussion. These are:</w:t>
      </w:r>
    </w:p>
    <w:p w14:paraId="4DF978F3" w14:textId="4C9C16D5" w:rsidR="009B539D" w:rsidRDefault="009B539D" w:rsidP="00CB4B53">
      <w:pPr>
        <w:pStyle w:val="B1"/>
        <w:numPr>
          <w:ilvl w:val="0"/>
          <w:numId w:val="15"/>
        </w:numPr>
        <w:rPr>
          <w:rFonts w:ascii="Times New Roman" w:hAnsi="Times New Roman"/>
          <w:lang w:val="en-AU"/>
        </w:rPr>
      </w:pPr>
      <w:r>
        <w:rPr>
          <w:rFonts w:ascii="Times New Roman" w:hAnsi="Times New Roman"/>
          <w:lang w:val="en-AU"/>
        </w:rPr>
        <w:t xml:space="preserve">A model in which IAB traffic of </w:t>
      </w:r>
      <w:r w:rsidR="00997B23">
        <w:rPr>
          <w:rFonts w:ascii="Times New Roman" w:hAnsi="Times New Roman"/>
          <w:lang w:val="en-AU"/>
        </w:rPr>
        <w:t>each</w:t>
      </w:r>
      <w:r>
        <w:rPr>
          <w:rFonts w:ascii="Times New Roman" w:hAnsi="Times New Roman"/>
          <w:lang w:val="en-AU"/>
        </w:rPr>
        <w:t xml:space="preserve"> service type is carried back to the donor on an aggregated pipe, which can be dynamically scaled by negotiation between the IAB and </w:t>
      </w:r>
      <w:r w:rsidR="00557E99">
        <w:rPr>
          <w:rFonts w:ascii="Times New Roman" w:hAnsi="Times New Roman"/>
          <w:lang w:val="en-AU"/>
        </w:rPr>
        <w:t>t</w:t>
      </w:r>
      <w:r>
        <w:rPr>
          <w:rFonts w:ascii="Times New Roman" w:hAnsi="Times New Roman"/>
          <w:lang w:val="en-AU"/>
        </w:rPr>
        <w:t>he donor; or</w:t>
      </w:r>
    </w:p>
    <w:p w14:paraId="76A36CD0" w14:textId="11FD9823" w:rsidR="009B539D" w:rsidRDefault="009B539D" w:rsidP="00CB4B53">
      <w:pPr>
        <w:pStyle w:val="B1"/>
        <w:numPr>
          <w:ilvl w:val="0"/>
          <w:numId w:val="15"/>
        </w:numPr>
        <w:rPr>
          <w:rFonts w:ascii="Times New Roman" w:hAnsi="Times New Roman"/>
          <w:lang w:val="en-AU"/>
        </w:rPr>
      </w:pPr>
      <w:r>
        <w:rPr>
          <w:rFonts w:ascii="Times New Roman" w:hAnsi="Times New Roman"/>
          <w:lang w:val="en-AU"/>
        </w:rPr>
        <w:t xml:space="preserve">A model in which finely grained QoS </w:t>
      </w:r>
      <w:r w:rsidR="00997B23">
        <w:rPr>
          <w:rFonts w:ascii="Times New Roman" w:hAnsi="Times New Roman"/>
          <w:lang w:val="en-AU"/>
        </w:rPr>
        <w:t>is supported with the donor having full knowledge and enforcement of individual UE QoS and RRM requirements across bearers and IAB hops.</w:t>
      </w:r>
    </w:p>
    <w:p w14:paraId="5D823727" w14:textId="1B24C5FE" w:rsidR="009B539D" w:rsidRDefault="00FE6B75" w:rsidP="004F10CB">
      <w:pPr>
        <w:rPr>
          <w:rFonts w:ascii="Times New Roman" w:hAnsi="Times New Roman"/>
          <w:lang w:val="en-AU"/>
        </w:rPr>
      </w:pPr>
      <w:r>
        <w:rPr>
          <w:rFonts w:ascii="Times New Roman" w:hAnsi="Times New Roman"/>
          <w:lang w:val="en-AU"/>
        </w:rPr>
        <w:t>Contemplating our dependency on fine-grained QoS support in current and future products and considering the likely utili</w:t>
      </w:r>
      <w:r w:rsidR="00C01498">
        <w:rPr>
          <w:rFonts w:ascii="Times New Roman" w:hAnsi="Times New Roman"/>
          <w:lang w:val="en-AU"/>
        </w:rPr>
        <w:t>ty of IABs in high traffic areas, it is clear that a model providing fine grained QoS support will be essential.</w:t>
      </w:r>
      <w:r w:rsidR="0071162A">
        <w:rPr>
          <w:rFonts w:ascii="Times New Roman" w:hAnsi="Times New Roman"/>
          <w:lang w:val="en-AU"/>
        </w:rPr>
        <w:t xml:space="preserve"> The advent of network slicing and finer</w:t>
      </w:r>
      <w:r w:rsidR="00FB5BE5">
        <w:rPr>
          <w:rFonts w:ascii="Times New Roman" w:hAnsi="Times New Roman"/>
          <w:lang w:val="en-AU"/>
        </w:rPr>
        <w:t>-</w:t>
      </w:r>
      <w:r w:rsidR="0071162A">
        <w:rPr>
          <w:rFonts w:ascii="Times New Roman" w:hAnsi="Times New Roman"/>
          <w:lang w:val="en-AU"/>
        </w:rPr>
        <w:t xml:space="preserve">grained QoS that will come with the 5GC will create further opportunity for </w:t>
      </w:r>
      <w:r w:rsidR="00FB5BE5">
        <w:rPr>
          <w:rFonts w:ascii="Times New Roman" w:hAnsi="Times New Roman"/>
          <w:lang w:val="en-AU"/>
        </w:rPr>
        <w:t xml:space="preserve">the creation of even more </w:t>
      </w:r>
      <w:r w:rsidR="0071162A">
        <w:rPr>
          <w:rFonts w:ascii="Times New Roman" w:hAnsi="Times New Roman"/>
          <w:lang w:val="en-AU"/>
        </w:rPr>
        <w:t>differentiated product and service offerings.</w:t>
      </w:r>
    </w:p>
    <w:p w14:paraId="04167EFE" w14:textId="207933E6" w:rsidR="00C01498" w:rsidRPr="007A7ACE" w:rsidRDefault="00C01498" w:rsidP="00C01498">
      <w:pPr>
        <w:pStyle w:val="Observation"/>
        <w:ind w:left="1304" w:hanging="1304"/>
        <w:rPr>
          <w:rFonts w:ascii="Times New Roman" w:hAnsi="Times New Roman"/>
          <w:lang w:val="en-AU"/>
        </w:rPr>
      </w:pPr>
      <w:r>
        <w:rPr>
          <w:rFonts w:ascii="Times New Roman" w:eastAsia="Times New Roman" w:hAnsi="Times New Roman"/>
          <w:lang w:val="en-AU" w:eastAsia="en-US"/>
        </w:rPr>
        <w:t xml:space="preserve">Operators </w:t>
      </w:r>
      <w:r w:rsidR="00754C8D">
        <w:rPr>
          <w:rFonts w:ascii="Times New Roman" w:eastAsia="Times New Roman" w:hAnsi="Times New Roman"/>
          <w:lang w:val="en-AU" w:eastAsia="en-US"/>
        </w:rPr>
        <w:t xml:space="preserve">will </w:t>
      </w:r>
      <w:r>
        <w:rPr>
          <w:rFonts w:ascii="Times New Roman" w:eastAsia="Times New Roman" w:hAnsi="Times New Roman"/>
          <w:lang w:val="en-AU" w:eastAsia="en-US"/>
        </w:rPr>
        <w:t xml:space="preserve">require </w:t>
      </w:r>
      <w:r w:rsidR="00FB5BE5">
        <w:rPr>
          <w:rFonts w:ascii="Times New Roman" w:eastAsia="Times New Roman" w:hAnsi="Times New Roman"/>
          <w:lang w:val="en-AU" w:eastAsia="en-US"/>
        </w:rPr>
        <w:t xml:space="preserve">the implementation of a </w:t>
      </w:r>
      <w:r>
        <w:rPr>
          <w:rFonts w:ascii="Times New Roman" w:eastAsia="Times New Roman" w:hAnsi="Times New Roman"/>
          <w:lang w:val="en-AU" w:eastAsia="en-US"/>
        </w:rPr>
        <w:t xml:space="preserve">fine-grained QoS </w:t>
      </w:r>
      <w:r w:rsidR="00FB5BE5">
        <w:rPr>
          <w:rFonts w:ascii="Times New Roman" w:eastAsia="Times New Roman" w:hAnsi="Times New Roman"/>
          <w:lang w:val="en-AU" w:eastAsia="en-US"/>
        </w:rPr>
        <w:t>model</w:t>
      </w:r>
      <w:r>
        <w:rPr>
          <w:rFonts w:ascii="Times New Roman" w:eastAsia="Times New Roman" w:hAnsi="Times New Roman"/>
          <w:lang w:val="en-AU" w:eastAsia="en-US"/>
        </w:rPr>
        <w:t xml:space="preserve"> </w:t>
      </w:r>
      <w:r w:rsidR="00FB5BE5">
        <w:rPr>
          <w:rFonts w:ascii="Times New Roman" w:eastAsia="Times New Roman" w:hAnsi="Times New Roman"/>
          <w:lang w:val="en-AU" w:eastAsia="en-US"/>
        </w:rPr>
        <w:t>for</w:t>
      </w:r>
      <w:r>
        <w:rPr>
          <w:rFonts w:ascii="Times New Roman" w:eastAsia="Times New Roman" w:hAnsi="Times New Roman"/>
          <w:lang w:val="en-AU" w:eastAsia="en-US"/>
        </w:rPr>
        <w:t xml:space="preserve"> IABs to </w:t>
      </w:r>
      <w:r w:rsidR="0071162A">
        <w:rPr>
          <w:rFonts w:ascii="Times New Roman" w:eastAsia="Times New Roman" w:hAnsi="Times New Roman"/>
          <w:lang w:val="en-AU" w:eastAsia="en-US"/>
        </w:rPr>
        <w:t>support</w:t>
      </w:r>
      <w:r>
        <w:rPr>
          <w:rFonts w:ascii="Times New Roman" w:eastAsia="Times New Roman" w:hAnsi="Times New Roman"/>
          <w:lang w:val="en-AU" w:eastAsia="en-US"/>
        </w:rPr>
        <w:t xml:space="preserve"> current and future product and service offerings</w:t>
      </w:r>
      <w:r w:rsidRPr="007A7ACE">
        <w:rPr>
          <w:rFonts w:ascii="Times New Roman" w:eastAsia="Times New Roman" w:hAnsi="Times New Roman"/>
          <w:lang w:val="en-AU" w:eastAsia="en-US"/>
        </w:rPr>
        <w:t xml:space="preserve"> </w:t>
      </w:r>
      <w:r w:rsidR="00C919BD">
        <w:rPr>
          <w:rFonts w:ascii="Times New Roman" w:eastAsia="Times New Roman" w:hAnsi="Times New Roman"/>
          <w:lang w:val="en-AU" w:eastAsia="en-US"/>
        </w:rPr>
        <w:t>in mature 5G networks</w:t>
      </w:r>
    </w:p>
    <w:p w14:paraId="6986EF49" w14:textId="6935EC21" w:rsidR="00C01498" w:rsidRDefault="00B229DF" w:rsidP="004F10CB">
      <w:pPr>
        <w:rPr>
          <w:rFonts w:ascii="Times New Roman" w:hAnsi="Times New Roman"/>
          <w:lang w:val="en-AU"/>
        </w:rPr>
      </w:pPr>
      <w:r>
        <w:rPr>
          <w:rFonts w:ascii="Times New Roman" w:hAnsi="Times New Roman"/>
          <w:lang w:val="en-AU"/>
        </w:rPr>
        <w:t xml:space="preserve">While this </w:t>
      </w:r>
      <w:r w:rsidR="005D14B0">
        <w:rPr>
          <w:rFonts w:ascii="Times New Roman" w:hAnsi="Times New Roman"/>
          <w:lang w:val="en-AU"/>
        </w:rPr>
        <w:t>long-term</w:t>
      </w:r>
      <w:r>
        <w:rPr>
          <w:rFonts w:ascii="Times New Roman" w:hAnsi="Times New Roman"/>
          <w:lang w:val="en-AU"/>
        </w:rPr>
        <w:t xml:space="preserve"> requirement for a fine-grained QoS model is clear, we recognise that the </w:t>
      </w:r>
      <w:r w:rsidR="005D14B0">
        <w:rPr>
          <w:rFonts w:ascii="Times New Roman" w:hAnsi="Times New Roman"/>
          <w:lang w:val="en-AU"/>
        </w:rPr>
        <w:t xml:space="preserve">timing is not immediate. In fact, it will take time to migrate </w:t>
      </w:r>
      <w:r w:rsidR="00557E99">
        <w:rPr>
          <w:rFonts w:ascii="Times New Roman" w:hAnsi="Times New Roman"/>
          <w:lang w:val="en-AU"/>
        </w:rPr>
        <w:t xml:space="preserve">traffic </w:t>
      </w:r>
      <w:r w:rsidR="005D14B0">
        <w:rPr>
          <w:rFonts w:ascii="Times New Roman" w:hAnsi="Times New Roman"/>
          <w:lang w:val="en-AU"/>
        </w:rPr>
        <w:t xml:space="preserve">from 4G to 5G and similarly, it will take time </w:t>
      </w:r>
      <w:r w:rsidR="00557E99">
        <w:rPr>
          <w:rFonts w:ascii="Times New Roman" w:hAnsi="Times New Roman"/>
          <w:lang w:val="en-AU"/>
        </w:rPr>
        <w:t>to migrate</w:t>
      </w:r>
      <w:r w:rsidR="005D14B0">
        <w:rPr>
          <w:rFonts w:ascii="Times New Roman" w:hAnsi="Times New Roman"/>
          <w:lang w:val="en-AU"/>
        </w:rPr>
        <w:t xml:space="preserve"> QoS based products and services from 4G to 5G.</w:t>
      </w:r>
      <w:r w:rsidR="00283CDE">
        <w:rPr>
          <w:rFonts w:ascii="Times New Roman" w:hAnsi="Times New Roman"/>
          <w:lang w:val="en-AU"/>
        </w:rPr>
        <w:t xml:space="preserve"> </w:t>
      </w:r>
    </w:p>
    <w:p w14:paraId="2445717E" w14:textId="3E630DC0" w:rsidR="00283CDE" w:rsidRDefault="00283CDE" w:rsidP="004F10CB">
      <w:pPr>
        <w:rPr>
          <w:rFonts w:ascii="Times New Roman" w:hAnsi="Times New Roman"/>
          <w:lang w:val="en-AU"/>
        </w:rPr>
      </w:pPr>
      <w:r>
        <w:rPr>
          <w:rFonts w:ascii="Times New Roman" w:hAnsi="Times New Roman"/>
          <w:lang w:val="en-AU"/>
        </w:rPr>
        <w:t>We also recognise that the IAB is likely to be valuable in the early and mid-phases of mm-wave network rollout and so time to market is an important consideration. A lower complexity implementation will likely assist with time to market for first generation IAB products.</w:t>
      </w:r>
    </w:p>
    <w:p w14:paraId="79135AE9" w14:textId="03C0BC9E" w:rsidR="00E92208" w:rsidRDefault="00E92208" w:rsidP="004F10CB">
      <w:pPr>
        <w:rPr>
          <w:rFonts w:ascii="Times New Roman" w:hAnsi="Times New Roman"/>
          <w:lang w:val="en-AU"/>
        </w:rPr>
      </w:pPr>
      <w:r>
        <w:rPr>
          <w:rFonts w:ascii="Times New Roman" w:hAnsi="Times New Roman"/>
          <w:lang w:val="en-AU"/>
        </w:rPr>
        <w:t>With these considerations in mind, we take the view that a simpler model of QoS support using dynamic scaling of aggregated pipes would be an acceptable trade</w:t>
      </w:r>
      <w:r w:rsidR="0024168F">
        <w:rPr>
          <w:rFonts w:ascii="Times New Roman" w:hAnsi="Times New Roman"/>
          <w:lang w:val="en-AU"/>
        </w:rPr>
        <w:t>-</w:t>
      </w:r>
      <w:r>
        <w:rPr>
          <w:rFonts w:ascii="Times New Roman" w:hAnsi="Times New Roman"/>
          <w:lang w:val="en-AU"/>
        </w:rPr>
        <w:t>off to improve IAB time to market.</w:t>
      </w:r>
    </w:p>
    <w:p w14:paraId="370D8C0C" w14:textId="02B599AD" w:rsidR="00E92208" w:rsidRPr="007A7ACE" w:rsidRDefault="00A91B3B" w:rsidP="00E92208">
      <w:pPr>
        <w:pStyle w:val="Observation"/>
        <w:ind w:left="1304" w:hanging="1304"/>
        <w:rPr>
          <w:rFonts w:ascii="Times New Roman" w:hAnsi="Times New Roman"/>
          <w:lang w:val="en-AU"/>
        </w:rPr>
      </w:pPr>
      <w:r>
        <w:rPr>
          <w:rFonts w:ascii="Times New Roman" w:eastAsia="Times New Roman" w:hAnsi="Times New Roman"/>
          <w:lang w:val="en-AU" w:eastAsia="en-US"/>
        </w:rPr>
        <w:t xml:space="preserve">An aggregated pipe with dynamic scaling may be an acceptable interim solution to </w:t>
      </w:r>
      <w:r w:rsidR="0024168F">
        <w:rPr>
          <w:rFonts w:ascii="Times New Roman" w:eastAsia="Times New Roman" w:hAnsi="Times New Roman"/>
          <w:lang w:val="en-AU" w:eastAsia="en-US"/>
        </w:rPr>
        <w:t>encourage</w:t>
      </w:r>
      <w:r>
        <w:rPr>
          <w:rFonts w:ascii="Times New Roman" w:eastAsia="Times New Roman" w:hAnsi="Times New Roman"/>
          <w:lang w:val="en-AU" w:eastAsia="en-US"/>
        </w:rPr>
        <w:t xml:space="preserve"> shorter time to market for IAB products</w:t>
      </w:r>
    </w:p>
    <w:p w14:paraId="4FC11C50" w14:textId="77777777" w:rsidR="00E92208" w:rsidRPr="007A7ACE" w:rsidRDefault="00E92208" w:rsidP="004F10CB">
      <w:pPr>
        <w:rPr>
          <w:rFonts w:ascii="Times New Roman" w:hAnsi="Times New Roman"/>
          <w:lang w:val="en-AU"/>
        </w:rPr>
      </w:pPr>
    </w:p>
    <w:p w14:paraId="75F21426" w14:textId="0601A6A0" w:rsidR="007B2A54" w:rsidRDefault="00A91B3B" w:rsidP="004F10CB">
      <w:pPr>
        <w:rPr>
          <w:rFonts w:ascii="Times New Roman" w:hAnsi="Times New Roman"/>
          <w:lang w:val="en-AU"/>
        </w:rPr>
      </w:pPr>
      <w:r>
        <w:rPr>
          <w:rFonts w:ascii="Times New Roman" w:hAnsi="Times New Roman"/>
          <w:lang w:val="en-AU"/>
        </w:rPr>
        <w:lastRenderedPageBreak/>
        <w:t xml:space="preserve">Taking a pragmatic view </w:t>
      </w:r>
      <w:r w:rsidR="007B2A54">
        <w:rPr>
          <w:rFonts w:ascii="Times New Roman" w:hAnsi="Times New Roman"/>
          <w:lang w:val="en-AU"/>
        </w:rPr>
        <w:t>to balance the</w:t>
      </w:r>
      <w:r>
        <w:rPr>
          <w:rFonts w:ascii="Times New Roman" w:hAnsi="Times New Roman"/>
          <w:lang w:val="en-AU"/>
        </w:rPr>
        <w:t xml:space="preserve"> short</w:t>
      </w:r>
      <w:r w:rsidR="007B2A54">
        <w:rPr>
          <w:rFonts w:ascii="Times New Roman" w:hAnsi="Times New Roman"/>
          <w:lang w:val="en-AU"/>
        </w:rPr>
        <w:t xml:space="preserve">-term need for IAB time to market and the long-term need for fine grained QoS support, it is clear that a road-mapped approach is necessary. This </w:t>
      </w:r>
      <w:r w:rsidR="00AB1F2E">
        <w:rPr>
          <w:rFonts w:ascii="Times New Roman" w:hAnsi="Times New Roman"/>
          <w:lang w:val="en-AU"/>
        </w:rPr>
        <w:t>approach</w:t>
      </w:r>
      <w:r w:rsidR="007B2A54">
        <w:rPr>
          <w:rFonts w:ascii="Times New Roman" w:hAnsi="Times New Roman"/>
          <w:lang w:val="en-AU"/>
        </w:rPr>
        <w:t xml:space="preserve"> must have the following characteristics:</w:t>
      </w:r>
    </w:p>
    <w:p w14:paraId="734B3B04" w14:textId="0861E92C" w:rsidR="007B2A54" w:rsidRDefault="007B2A54" w:rsidP="00CB4B53">
      <w:pPr>
        <w:pStyle w:val="B1"/>
        <w:numPr>
          <w:ilvl w:val="0"/>
          <w:numId w:val="15"/>
        </w:numPr>
        <w:rPr>
          <w:rFonts w:ascii="Times New Roman" w:hAnsi="Times New Roman"/>
          <w:lang w:val="en-AU"/>
        </w:rPr>
      </w:pPr>
      <w:r>
        <w:rPr>
          <w:rFonts w:ascii="Times New Roman" w:hAnsi="Times New Roman"/>
          <w:lang w:val="en-AU"/>
        </w:rPr>
        <w:t xml:space="preserve">An easy to implement </w:t>
      </w:r>
      <w:r w:rsidR="00346D8C">
        <w:rPr>
          <w:rFonts w:ascii="Times New Roman" w:hAnsi="Times New Roman"/>
          <w:lang w:val="en-AU"/>
        </w:rPr>
        <w:t>aggregate pipe with dynamic scaling focused on reduced complexity;</w:t>
      </w:r>
    </w:p>
    <w:p w14:paraId="1107BBAD" w14:textId="7917CBBA" w:rsidR="00346D8C" w:rsidRDefault="00346D8C" w:rsidP="00CB4B53">
      <w:pPr>
        <w:pStyle w:val="B1"/>
        <w:numPr>
          <w:ilvl w:val="0"/>
          <w:numId w:val="15"/>
        </w:numPr>
        <w:rPr>
          <w:rFonts w:ascii="Times New Roman" w:hAnsi="Times New Roman"/>
          <w:lang w:val="en-AU"/>
        </w:rPr>
      </w:pPr>
      <w:r>
        <w:rPr>
          <w:rFonts w:ascii="Times New Roman" w:hAnsi="Times New Roman"/>
          <w:lang w:val="en-AU"/>
        </w:rPr>
        <w:t xml:space="preserve">An agreed timeframe to implement </w:t>
      </w:r>
      <w:r w:rsidR="0024168F">
        <w:rPr>
          <w:rFonts w:ascii="Times New Roman" w:hAnsi="Times New Roman"/>
          <w:lang w:val="en-AU"/>
        </w:rPr>
        <w:t xml:space="preserve">the </w:t>
      </w:r>
      <w:r>
        <w:rPr>
          <w:rFonts w:ascii="Times New Roman" w:hAnsi="Times New Roman"/>
          <w:lang w:val="en-AU"/>
        </w:rPr>
        <w:t>fine-grained QoS solution (we suggest R17); and</w:t>
      </w:r>
    </w:p>
    <w:p w14:paraId="1742F1EB" w14:textId="363EB8A7" w:rsidR="00346D8C" w:rsidRDefault="00346D8C" w:rsidP="00CB4B53">
      <w:pPr>
        <w:pStyle w:val="B1"/>
        <w:numPr>
          <w:ilvl w:val="0"/>
          <w:numId w:val="15"/>
        </w:numPr>
        <w:rPr>
          <w:rFonts w:ascii="Times New Roman" w:hAnsi="Times New Roman"/>
          <w:lang w:val="en-AU"/>
        </w:rPr>
      </w:pPr>
      <w:r>
        <w:rPr>
          <w:rFonts w:ascii="Times New Roman" w:hAnsi="Times New Roman"/>
          <w:lang w:val="en-AU"/>
        </w:rPr>
        <w:t xml:space="preserve">A consistent architectural approach </w:t>
      </w:r>
      <w:r w:rsidR="00AB1F2E">
        <w:rPr>
          <w:rFonts w:ascii="Times New Roman" w:hAnsi="Times New Roman"/>
          <w:lang w:val="en-AU"/>
        </w:rPr>
        <w:t>for</w:t>
      </w:r>
      <w:r>
        <w:rPr>
          <w:rFonts w:ascii="Times New Roman" w:hAnsi="Times New Roman"/>
          <w:lang w:val="en-AU"/>
        </w:rPr>
        <w:t xml:space="preserve"> both implementations that make</w:t>
      </w:r>
      <w:r w:rsidR="0024168F">
        <w:rPr>
          <w:rFonts w:ascii="Times New Roman" w:hAnsi="Times New Roman"/>
          <w:lang w:val="en-AU"/>
        </w:rPr>
        <w:t>s</w:t>
      </w:r>
      <w:r>
        <w:rPr>
          <w:rFonts w:ascii="Times New Roman" w:hAnsi="Times New Roman"/>
          <w:lang w:val="en-AU"/>
        </w:rPr>
        <w:t xml:space="preserve"> it feasible to perform field-upgradable changes to deployed IABs to support the fine-grained QoS solution once it is standardised</w:t>
      </w:r>
    </w:p>
    <w:p w14:paraId="63C9F901" w14:textId="78950980" w:rsidR="00346D8C" w:rsidRDefault="00346D8C" w:rsidP="00346D8C">
      <w:pPr>
        <w:pStyle w:val="Proposal"/>
        <w:jc w:val="left"/>
        <w:rPr>
          <w:rFonts w:ascii="Times New Roman" w:hAnsi="Times New Roman"/>
          <w:lang w:val="en-AU"/>
        </w:rPr>
      </w:pPr>
      <w:r>
        <w:rPr>
          <w:rFonts w:ascii="Times New Roman" w:hAnsi="Times New Roman"/>
          <w:lang w:val="en-AU"/>
        </w:rPr>
        <w:t xml:space="preserve">QoS support should be implemented in a </w:t>
      </w:r>
      <w:r w:rsidR="00A87436">
        <w:rPr>
          <w:rFonts w:ascii="Times New Roman" w:hAnsi="Times New Roman"/>
          <w:lang w:val="en-AU"/>
        </w:rPr>
        <w:t>two-stage</w:t>
      </w:r>
      <w:r>
        <w:rPr>
          <w:rFonts w:ascii="Times New Roman" w:hAnsi="Times New Roman"/>
          <w:lang w:val="en-AU"/>
        </w:rPr>
        <w:t xml:space="preserve"> approach, in which </w:t>
      </w:r>
      <w:r w:rsidR="00A87436">
        <w:rPr>
          <w:rFonts w:ascii="Times New Roman" w:hAnsi="Times New Roman"/>
          <w:lang w:val="en-AU"/>
        </w:rPr>
        <w:t>aggregated pipes with dynamic scaling are supported in R16 and a fine-grained QoS model supported in R17</w:t>
      </w:r>
    </w:p>
    <w:p w14:paraId="089A63AC" w14:textId="51F8B71D" w:rsidR="00A87436" w:rsidRPr="007A7ACE" w:rsidRDefault="00B35696" w:rsidP="00346D8C">
      <w:pPr>
        <w:pStyle w:val="Proposal"/>
        <w:jc w:val="left"/>
        <w:rPr>
          <w:rFonts w:ascii="Times New Roman" w:hAnsi="Times New Roman"/>
          <w:lang w:val="en-AU"/>
        </w:rPr>
      </w:pPr>
      <w:r>
        <w:rPr>
          <w:rFonts w:ascii="Times New Roman" w:hAnsi="Times New Roman"/>
          <w:lang w:val="en-AU"/>
        </w:rPr>
        <w:t>The two-stage approach to implementing QoS support must be based on a consistent architecture such that IABs can be upgraded in-field to support fine-grained QoS capability when it is standardised in R17</w:t>
      </w:r>
    </w:p>
    <w:p w14:paraId="70B073B8" w14:textId="77777777" w:rsidR="00346D8C" w:rsidRDefault="00346D8C" w:rsidP="00346D8C">
      <w:pPr>
        <w:pStyle w:val="B1"/>
        <w:ind w:left="0" w:firstLine="0"/>
        <w:rPr>
          <w:rFonts w:ascii="Times New Roman" w:hAnsi="Times New Roman"/>
          <w:lang w:val="en-AU"/>
        </w:rPr>
      </w:pPr>
    </w:p>
    <w:p w14:paraId="54B6BCC9" w14:textId="77777777" w:rsidR="00A87436" w:rsidRPr="007A7ACE" w:rsidRDefault="00A87436" w:rsidP="00A87436">
      <w:pPr>
        <w:pStyle w:val="Heading1"/>
        <w:widowControl w:val="0"/>
        <w:tabs>
          <w:tab w:val="clear" w:pos="432"/>
        </w:tabs>
        <w:textAlignment w:val="auto"/>
        <w:rPr>
          <w:rFonts w:eastAsia="SimSun"/>
          <w:lang w:val="en-AU"/>
        </w:rPr>
      </w:pPr>
      <w:r w:rsidRPr="007A7ACE">
        <w:rPr>
          <w:rFonts w:eastAsia="SimSun"/>
          <w:lang w:val="en-AU"/>
        </w:rPr>
        <w:t>Conclusion and Proposals</w:t>
      </w:r>
    </w:p>
    <w:p w14:paraId="01754F0E" w14:textId="3953F357" w:rsidR="00A87436" w:rsidRPr="007A7ACE" w:rsidRDefault="00A87436" w:rsidP="00A87436">
      <w:pPr>
        <w:overflowPunct/>
        <w:autoSpaceDE/>
        <w:autoSpaceDN/>
        <w:adjustRightInd/>
        <w:spacing w:afterLines="50"/>
        <w:jc w:val="left"/>
        <w:textAlignment w:val="auto"/>
        <w:rPr>
          <w:rFonts w:ascii="Times New Roman" w:hAnsi="Times New Roman"/>
          <w:lang w:val="en-AU"/>
        </w:rPr>
      </w:pPr>
      <w:r w:rsidRPr="007A7ACE">
        <w:rPr>
          <w:rFonts w:ascii="Times New Roman" w:hAnsi="Times New Roman"/>
          <w:lang w:val="en-AU"/>
        </w:rPr>
        <w:t xml:space="preserve">In this contribution we </w:t>
      </w:r>
      <w:r>
        <w:rPr>
          <w:rFonts w:ascii="Times New Roman" w:hAnsi="Times New Roman"/>
          <w:lang w:val="en-AU"/>
        </w:rPr>
        <w:t xml:space="preserve">have provided </w:t>
      </w:r>
      <w:r w:rsidR="00CB4B53">
        <w:rPr>
          <w:rFonts w:ascii="Times New Roman" w:hAnsi="Times New Roman"/>
          <w:lang w:val="en-AU"/>
        </w:rPr>
        <w:t>a summary of our experience with LTE relays</w:t>
      </w:r>
      <w:r w:rsidR="0024168F">
        <w:rPr>
          <w:rFonts w:ascii="Times New Roman" w:hAnsi="Times New Roman"/>
          <w:lang w:val="en-AU"/>
        </w:rPr>
        <w:t xml:space="preserve">, which provides </w:t>
      </w:r>
      <w:r w:rsidR="00CB4B53">
        <w:rPr>
          <w:rFonts w:ascii="Times New Roman" w:hAnsi="Times New Roman"/>
          <w:lang w:val="en-AU"/>
        </w:rPr>
        <w:t xml:space="preserve">a basis for decision making in </w:t>
      </w:r>
      <w:r w:rsidR="0024168F">
        <w:rPr>
          <w:rFonts w:ascii="Times New Roman" w:hAnsi="Times New Roman"/>
          <w:lang w:val="en-AU"/>
        </w:rPr>
        <w:t>selecting</w:t>
      </w:r>
      <w:r w:rsidR="00CB4B53">
        <w:rPr>
          <w:rFonts w:ascii="Times New Roman" w:hAnsi="Times New Roman"/>
          <w:lang w:val="en-AU"/>
        </w:rPr>
        <w:t xml:space="preserve"> a QoS support model for the IAB. W</w:t>
      </w:r>
      <w:r w:rsidRPr="007A7ACE">
        <w:rPr>
          <w:rFonts w:ascii="Times New Roman" w:hAnsi="Times New Roman"/>
          <w:lang w:val="en-AU"/>
        </w:rPr>
        <w:t>e make the following observation</w:t>
      </w:r>
      <w:r w:rsidR="00CB4B53">
        <w:rPr>
          <w:rFonts w:ascii="Times New Roman" w:hAnsi="Times New Roman"/>
          <w:lang w:val="en-AU"/>
        </w:rPr>
        <w:t>s</w:t>
      </w:r>
      <w:r w:rsidRPr="007A7ACE">
        <w:rPr>
          <w:rFonts w:ascii="Times New Roman" w:hAnsi="Times New Roman"/>
          <w:lang w:val="en-AU"/>
        </w:rPr>
        <w:t xml:space="preserve"> and proposals:</w:t>
      </w:r>
    </w:p>
    <w:p w14:paraId="55D70E62" w14:textId="2005576F" w:rsidR="00CB4B53" w:rsidRPr="00CB4B53" w:rsidRDefault="00CB4B53" w:rsidP="00CB4B53">
      <w:pPr>
        <w:pStyle w:val="Observation"/>
        <w:numPr>
          <w:ilvl w:val="0"/>
          <w:numId w:val="17"/>
        </w:numPr>
        <w:ind w:left="1418" w:hanging="1418"/>
        <w:rPr>
          <w:rFonts w:ascii="Times New Roman" w:eastAsia="Times New Roman" w:hAnsi="Times New Roman"/>
          <w:lang w:val="en-AU" w:eastAsia="en-US"/>
        </w:rPr>
      </w:pPr>
      <w:r w:rsidRPr="00CB4B53">
        <w:rPr>
          <w:rFonts w:ascii="Times New Roman" w:eastAsia="Times New Roman" w:hAnsi="Times New Roman"/>
          <w:lang w:val="en-AU" w:eastAsia="en-US"/>
        </w:rPr>
        <w:t xml:space="preserve">Operators </w:t>
      </w:r>
      <w:r w:rsidR="00AB1F2E">
        <w:rPr>
          <w:rFonts w:ascii="Times New Roman" w:eastAsia="Times New Roman" w:hAnsi="Times New Roman"/>
          <w:lang w:val="en-AU" w:eastAsia="en-US"/>
        </w:rPr>
        <w:t xml:space="preserve">will </w:t>
      </w:r>
      <w:r w:rsidRPr="00CB4B53">
        <w:rPr>
          <w:rFonts w:ascii="Times New Roman" w:eastAsia="Times New Roman" w:hAnsi="Times New Roman"/>
          <w:lang w:val="en-AU" w:eastAsia="en-US"/>
        </w:rPr>
        <w:t>require the implementation of a fine-grained QoS model for IABs to support current and future product and service offerings in mature 5G networks</w:t>
      </w:r>
    </w:p>
    <w:p w14:paraId="1E501506" w14:textId="52A88FEA" w:rsidR="00CB4B53" w:rsidRPr="00CB4B53" w:rsidRDefault="00CB4B53" w:rsidP="00CB4B53">
      <w:pPr>
        <w:pStyle w:val="Observation"/>
        <w:numPr>
          <w:ilvl w:val="0"/>
          <w:numId w:val="17"/>
        </w:numPr>
        <w:ind w:left="1418" w:hanging="1418"/>
        <w:rPr>
          <w:rFonts w:ascii="Times New Roman" w:eastAsia="Times New Roman" w:hAnsi="Times New Roman"/>
          <w:lang w:val="en-AU" w:eastAsia="en-US"/>
        </w:rPr>
      </w:pPr>
      <w:r>
        <w:rPr>
          <w:rFonts w:ascii="Times New Roman" w:eastAsia="Times New Roman" w:hAnsi="Times New Roman"/>
          <w:lang w:val="en-AU" w:eastAsia="en-US"/>
        </w:rPr>
        <w:t xml:space="preserve">An aggregated pipe with dynamic scaling may be an acceptable interim solution to </w:t>
      </w:r>
      <w:r w:rsidR="0024168F">
        <w:rPr>
          <w:rFonts w:ascii="Times New Roman" w:eastAsia="Times New Roman" w:hAnsi="Times New Roman"/>
          <w:lang w:val="en-AU" w:eastAsia="en-US"/>
        </w:rPr>
        <w:t>encourage</w:t>
      </w:r>
      <w:r>
        <w:rPr>
          <w:rFonts w:ascii="Times New Roman" w:eastAsia="Times New Roman" w:hAnsi="Times New Roman"/>
          <w:lang w:val="en-AU" w:eastAsia="en-US"/>
        </w:rPr>
        <w:t xml:space="preserve"> shorter time to market for IAB products</w:t>
      </w:r>
    </w:p>
    <w:p w14:paraId="05DF4A21" w14:textId="77777777" w:rsidR="00CB4B53" w:rsidRPr="00CB4B53" w:rsidRDefault="00CB4B53" w:rsidP="00CB4B53">
      <w:pPr>
        <w:pStyle w:val="Proposal"/>
        <w:numPr>
          <w:ilvl w:val="0"/>
          <w:numId w:val="16"/>
        </w:numPr>
        <w:tabs>
          <w:tab w:val="clear" w:pos="1304"/>
          <w:tab w:val="num" w:pos="1418"/>
        </w:tabs>
        <w:ind w:left="1418" w:hanging="1418"/>
        <w:jc w:val="left"/>
        <w:rPr>
          <w:rFonts w:ascii="Times New Roman" w:hAnsi="Times New Roman"/>
          <w:lang w:val="en-AU"/>
        </w:rPr>
      </w:pPr>
      <w:r w:rsidRPr="00CB4B53">
        <w:rPr>
          <w:rFonts w:ascii="Times New Roman" w:hAnsi="Times New Roman"/>
          <w:lang w:val="en-AU"/>
        </w:rPr>
        <w:t>QoS support should be implemented in a two-stage approach, in which aggregated pipes with dynamic scaling are supported in R16 and a fine-grained QoS model supported in R17</w:t>
      </w:r>
    </w:p>
    <w:p w14:paraId="622B8D88" w14:textId="227CC37F" w:rsidR="00CB4B53" w:rsidRPr="007A7ACE" w:rsidRDefault="00CB4B53" w:rsidP="00CB4B53">
      <w:pPr>
        <w:pStyle w:val="Proposal"/>
        <w:tabs>
          <w:tab w:val="clear" w:pos="1304"/>
          <w:tab w:val="num" w:pos="1418"/>
        </w:tabs>
        <w:ind w:left="1418" w:hanging="1418"/>
        <w:jc w:val="left"/>
        <w:rPr>
          <w:rFonts w:ascii="Times New Roman" w:hAnsi="Times New Roman"/>
          <w:lang w:val="en-AU"/>
        </w:rPr>
      </w:pPr>
      <w:r>
        <w:rPr>
          <w:rFonts w:ascii="Times New Roman" w:hAnsi="Times New Roman"/>
          <w:lang w:val="en-AU"/>
        </w:rPr>
        <w:t xml:space="preserve">The two-stage </w:t>
      </w:r>
      <w:r w:rsidR="00B35696">
        <w:rPr>
          <w:rFonts w:ascii="Times New Roman" w:hAnsi="Times New Roman"/>
          <w:lang w:val="en-AU"/>
        </w:rPr>
        <w:t xml:space="preserve">approach to implementing </w:t>
      </w:r>
      <w:r>
        <w:rPr>
          <w:rFonts w:ascii="Times New Roman" w:hAnsi="Times New Roman"/>
          <w:lang w:val="en-AU"/>
        </w:rPr>
        <w:t xml:space="preserve">QoS support </w:t>
      </w:r>
      <w:r w:rsidR="00B35696">
        <w:rPr>
          <w:rFonts w:ascii="Times New Roman" w:hAnsi="Times New Roman"/>
          <w:lang w:val="en-AU"/>
        </w:rPr>
        <w:t>must be based on</w:t>
      </w:r>
      <w:r>
        <w:rPr>
          <w:rFonts w:ascii="Times New Roman" w:hAnsi="Times New Roman"/>
          <w:lang w:val="en-AU"/>
        </w:rPr>
        <w:t xml:space="preserve"> a consistent architecture such that IABs can be upgraded in-field to support fine-grained QoS capability when it is standardised in R17</w:t>
      </w:r>
    </w:p>
    <w:bookmarkEnd w:id="1"/>
    <w:bookmarkEnd w:id="2"/>
    <w:p w14:paraId="2970C45B" w14:textId="14BC680F" w:rsidR="00A91B3B" w:rsidRDefault="00A91B3B" w:rsidP="004F10CB">
      <w:pPr>
        <w:rPr>
          <w:rFonts w:ascii="Times New Roman" w:hAnsi="Times New Roman"/>
          <w:lang w:val="en-AU"/>
        </w:rPr>
      </w:pPr>
    </w:p>
    <w:sectPr w:rsidR="00A91B3B" w:rsidSect="0085683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925EF" w14:textId="77777777" w:rsidR="00C25D47" w:rsidRDefault="00C25D47" w:rsidP="00796430">
      <w:r>
        <w:separator/>
      </w:r>
    </w:p>
  </w:endnote>
  <w:endnote w:type="continuationSeparator" w:id="0">
    <w:p w14:paraId="46F67AD1" w14:textId="77777777" w:rsidR="00C25D47" w:rsidRDefault="00C25D47"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D7FD5" w14:textId="77777777" w:rsidR="008978EF" w:rsidRDefault="008978E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B119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B119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75C58" w14:textId="77777777" w:rsidR="00C25D47" w:rsidRDefault="00C25D47" w:rsidP="00796430">
      <w:r>
        <w:separator/>
      </w:r>
    </w:p>
  </w:footnote>
  <w:footnote w:type="continuationSeparator" w:id="0">
    <w:p w14:paraId="24082A4B" w14:textId="77777777" w:rsidR="00C25D47" w:rsidRDefault="00C25D47"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27C0C" w14:textId="77777777" w:rsidR="008978EF" w:rsidRDefault="008978EF"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6934B2"/>
    <w:multiLevelType w:val="hybridMultilevel"/>
    <w:tmpl w:val="D5246AFC"/>
    <w:lvl w:ilvl="0" w:tplc="A0A458C4">
      <w:start w:val="2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310B38FD"/>
    <w:multiLevelType w:val="hybridMultilevel"/>
    <w:tmpl w:val="10B2BFC0"/>
    <w:lvl w:ilvl="0" w:tplc="E578DD32">
      <w:start w:val="1"/>
      <w:numFmt w:val="bullet"/>
      <w:pStyle w:val="ListBullet"/>
      <w:lvlText w:val="-"/>
      <w:lvlJc w:val="left"/>
      <w:pPr>
        <w:tabs>
          <w:tab w:val="num" w:pos="510"/>
        </w:tabs>
        <w:ind w:left="510" w:hanging="397"/>
      </w:pPr>
      <w:rPr>
        <w:rFonts w:ascii="Times New Roman" w:hAnsi="Times New Roman" w:cs="Times New Roman" w:hint="default"/>
      </w:rPr>
    </w:lvl>
    <w:lvl w:ilvl="1" w:tplc="57746180" w:tentative="1">
      <w:start w:val="1"/>
      <w:numFmt w:val="bullet"/>
      <w:lvlText w:val="o"/>
      <w:lvlJc w:val="left"/>
      <w:pPr>
        <w:tabs>
          <w:tab w:val="num" w:pos="1440"/>
        </w:tabs>
        <w:ind w:left="1440" w:hanging="360"/>
      </w:pPr>
      <w:rPr>
        <w:rFonts w:ascii="Courier New" w:hAnsi="Courier New" w:cs="Courier New" w:hint="default"/>
      </w:rPr>
    </w:lvl>
    <w:lvl w:ilvl="2" w:tplc="FC505510" w:tentative="1">
      <w:start w:val="1"/>
      <w:numFmt w:val="bullet"/>
      <w:lvlText w:val=""/>
      <w:lvlJc w:val="left"/>
      <w:pPr>
        <w:tabs>
          <w:tab w:val="num" w:pos="2160"/>
        </w:tabs>
        <w:ind w:left="2160" w:hanging="360"/>
      </w:pPr>
      <w:rPr>
        <w:rFonts w:ascii="Wingdings" w:hAnsi="Wingdings" w:hint="default"/>
      </w:rPr>
    </w:lvl>
    <w:lvl w:ilvl="3" w:tplc="968C0472" w:tentative="1">
      <w:start w:val="1"/>
      <w:numFmt w:val="bullet"/>
      <w:lvlText w:val=""/>
      <w:lvlJc w:val="left"/>
      <w:pPr>
        <w:tabs>
          <w:tab w:val="num" w:pos="2880"/>
        </w:tabs>
        <w:ind w:left="2880" w:hanging="360"/>
      </w:pPr>
      <w:rPr>
        <w:rFonts w:ascii="Symbol" w:hAnsi="Symbol" w:hint="default"/>
      </w:rPr>
    </w:lvl>
    <w:lvl w:ilvl="4" w:tplc="08540208" w:tentative="1">
      <w:start w:val="1"/>
      <w:numFmt w:val="bullet"/>
      <w:lvlText w:val="o"/>
      <w:lvlJc w:val="left"/>
      <w:pPr>
        <w:tabs>
          <w:tab w:val="num" w:pos="3600"/>
        </w:tabs>
        <w:ind w:left="3600" w:hanging="360"/>
      </w:pPr>
      <w:rPr>
        <w:rFonts w:ascii="Courier New" w:hAnsi="Courier New" w:cs="Courier New" w:hint="default"/>
      </w:rPr>
    </w:lvl>
    <w:lvl w:ilvl="5" w:tplc="50A892D4" w:tentative="1">
      <w:start w:val="1"/>
      <w:numFmt w:val="bullet"/>
      <w:lvlText w:val=""/>
      <w:lvlJc w:val="left"/>
      <w:pPr>
        <w:tabs>
          <w:tab w:val="num" w:pos="4320"/>
        </w:tabs>
        <w:ind w:left="4320" w:hanging="360"/>
      </w:pPr>
      <w:rPr>
        <w:rFonts w:ascii="Wingdings" w:hAnsi="Wingdings" w:hint="default"/>
      </w:rPr>
    </w:lvl>
    <w:lvl w:ilvl="6" w:tplc="4C107384" w:tentative="1">
      <w:start w:val="1"/>
      <w:numFmt w:val="bullet"/>
      <w:lvlText w:val=""/>
      <w:lvlJc w:val="left"/>
      <w:pPr>
        <w:tabs>
          <w:tab w:val="num" w:pos="5040"/>
        </w:tabs>
        <w:ind w:left="5040" w:hanging="360"/>
      </w:pPr>
      <w:rPr>
        <w:rFonts w:ascii="Symbol" w:hAnsi="Symbol" w:hint="default"/>
      </w:rPr>
    </w:lvl>
    <w:lvl w:ilvl="7" w:tplc="173CB6DA" w:tentative="1">
      <w:start w:val="1"/>
      <w:numFmt w:val="bullet"/>
      <w:lvlText w:val="o"/>
      <w:lvlJc w:val="left"/>
      <w:pPr>
        <w:tabs>
          <w:tab w:val="num" w:pos="5760"/>
        </w:tabs>
        <w:ind w:left="5760" w:hanging="360"/>
      </w:pPr>
      <w:rPr>
        <w:rFonts w:ascii="Courier New" w:hAnsi="Courier New" w:cs="Courier New" w:hint="default"/>
      </w:rPr>
    </w:lvl>
    <w:lvl w:ilvl="8" w:tplc="7004A30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A5AE8470"/>
    <w:lvl w:ilvl="0" w:tplc="52AABA1A">
      <w:start w:val="1"/>
      <w:numFmt w:val="decimal"/>
      <w:pStyle w:val="Proposal"/>
      <w:lvlText w:val="Proposal %1"/>
      <w:lvlJc w:val="left"/>
      <w:pPr>
        <w:tabs>
          <w:tab w:val="num" w:pos="1304"/>
        </w:tabs>
        <w:ind w:left="1304" w:hanging="1304"/>
      </w:pPr>
      <w:rPr>
        <w:rFonts w:hint="default"/>
        <w:lang w:val="en-GB"/>
      </w:rPr>
    </w:lvl>
    <w:lvl w:ilvl="1" w:tplc="04090003">
      <w:start w:val="1"/>
      <w:numFmt w:val="lowerLetter"/>
      <w:lvlText w:val="%2."/>
      <w:lvlJc w:val="left"/>
      <w:pPr>
        <w:tabs>
          <w:tab w:val="num" w:pos="720"/>
        </w:tabs>
        <w:ind w:left="720" w:hanging="360"/>
      </w:pPr>
    </w:lvl>
    <w:lvl w:ilvl="2" w:tplc="04090005" w:tentative="1">
      <w:start w:val="1"/>
      <w:numFmt w:val="lowerRoman"/>
      <w:lvlText w:val="%3."/>
      <w:lvlJc w:val="right"/>
      <w:pPr>
        <w:tabs>
          <w:tab w:val="num" w:pos="1440"/>
        </w:tabs>
        <w:ind w:left="1440" w:hanging="180"/>
      </w:pPr>
    </w:lvl>
    <w:lvl w:ilvl="3" w:tplc="04090001" w:tentative="1">
      <w:start w:val="1"/>
      <w:numFmt w:val="decimal"/>
      <w:lvlText w:val="%4."/>
      <w:lvlJc w:val="left"/>
      <w:pPr>
        <w:tabs>
          <w:tab w:val="num" w:pos="2160"/>
        </w:tabs>
        <w:ind w:left="2160" w:hanging="360"/>
      </w:pPr>
    </w:lvl>
    <w:lvl w:ilvl="4" w:tplc="04090003" w:tentative="1">
      <w:start w:val="1"/>
      <w:numFmt w:val="lowerLetter"/>
      <w:lvlText w:val="%5."/>
      <w:lvlJc w:val="left"/>
      <w:pPr>
        <w:tabs>
          <w:tab w:val="num" w:pos="2880"/>
        </w:tabs>
        <w:ind w:left="2880" w:hanging="360"/>
      </w:pPr>
    </w:lvl>
    <w:lvl w:ilvl="5" w:tplc="04090005" w:tentative="1">
      <w:start w:val="1"/>
      <w:numFmt w:val="lowerRoman"/>
      <w:lvlText w:val="%6."/>
      <w:lvlJc w:val="right"/>
      <w:pPr>
        <w:tabs>
          <w:tab w:val="num" w:pos="3600"/>
        </w:tabs>
        <w:ind w:left="3600" w:hanging="180"/>
      </w:pPr>
    </w:lvl>
    <w:lvl w:ilvl="6" w:tplc="04090001" w:tentative="1">
      <w:start w:val="1"/>
      <w:numFmt w:val="decimal"/>
      <w:lvlText w:val="%7."/>
      <w:lvlJc w:val="left"/>
      <w:pPr>
        <w:tabs>
          <w:tab w:val="num" w:pos="4320"/>
        </w:tabs>
        <w:ind w:left="4320" w:hanging="360"/>
      </w:pPr>
    </w:lvl>
    <w:lvl w:ilvl="7" w:tplc="04090003" w:tentative="1">
      <w:start w:val="1"/>
      <w:numFmt w:val="lowerLetter"/>
      <w:lvlText w:val="%8."/>
      <w:lvlJc w:val="left"/>
      <w:pPr>
        <w:tabs>
          <w:tab w:val="num" w:pos="5040"/>
        </w:tabs>
        <w:ind w:left="5040" w:hanging="360"/>
      </w:pPr>
    </w:lvl>
    <w:lvl w:ilvl="8" w:tplc="04090005" w:tentative="1">
      <w:start w:val="1"/>
      <w:numFmt w:val="lowerRoman"/>
      <w:lvlText w:val="%9."/>
      <w:lvlJc w:val="right"/>
      <w:pPr>
        <w:tabs>
          <w:tab w:val="num" w:pos="5760"/>
        </w:tabs>
        <w:ind w:left="5760" w:hanging="180"/>
      </w:pPr>
    </w:lvl>
  </w:abstractNum>
  <w:abstractNum w:abstractNumId="7"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271602E4">
      <w:start w:val="1"/>
      <w:numFmt w:val="bullet"/>
      <w:pStyle w:val="ListBullet2"/>
      <w:lvlText w:val="-"/>
      <w:lvlJc w:val="left"/>
      <w:pPr>
        <w:tabs>
          <w:tab w:val="num" w:pos="794"/>
        </w:tabs>
        <w:ind w:left="794" w:hanging="397"/>
      </w:pPr>
      <w:rPr>
        <w:rFonts w:ascii="Times New Roman" w:hAnsi="Times New Roman" w:cs="Times New Roman" w:hint="default"/>
      </w:rPr>
    </w:lvl>
    <w:lvl w:ilvl="1" w:tplc="1FF2FFB4" w:tentative="1">
      <w:start w:val="1"/>
      <w:numFmt w:val="bullet"/>
      <w:lvlText w:val="o"/>
      <w:lvlJc w:val="left"/>
      <w:pPr>
        <w:tabs>
          <w:tab w:val="num" w:pos="1440"/>
        </w:tabs>
        <w:ind w:left="1440" w:hanging="360"/>
      </w:pPr>
      <w:rPr>
        <w:rFonts w:ascii="Courier New" w:hAnsi="Courier New" w:cs="Courier New" w:hint="default"/>
      </w:rPr>
    </w:lvl>
    <w:lvl w:ilvl="2" w:tplc="642451C8" w:tentative="1">
      <w:start w:val="1"/>
      <w:numFmt w:val="bullet"/>
      <w:lvlText w:val=""/>
      <w:lvlJc w:val="left"/>
      <w:pPr>
        <w:tabs>
          <w:tab w:val="num" w:pos="2160"/>
        </w:tabs>
        <w:ind w:left="2160" w:hanging="360"/>
      </w:pPr>
      <w:rPr>
        <w:rFonts w:ascii="Wingdings" w:hAnsi="Wingdings" w:hint="default"/>
      </w:rPr>
    </w:lvl>
    <w:lvl w:ilvl="3" w:tplc="C9EA9BB4" w:tentative="1">
      <w:start w:val="1"/>
      <w:numFmt w:val="bullet"/>
      <w:lvlText w:val=""/>
      <w:lvlJc w:val="left"/>
      <w:pPr>
        <w:tabs>
          <w:tab w:val="num" w:pos="2880"/>
        </w:tabs>
        <w:ind w:left="2880" w:hanging="360"/>
      </w:pPr>
      <w:rPr>
        <w:rFonts w:ascii="Symbol" w:hAnsi="Symbol" w:hint="default"/>
      </w:rPr>
    </w:lvl>
    <w:lvl w:ilvl="4" w:tplc="F2DC8F4C" w:tentative="1">
      <w:start w:val="1"/>
      <w:numFmt w:val="bullet"/>
      <w:lvlText w:val="o"/>
      <w:lvlJc w:val="left"/>
      <w:pPr>
        <w:tabs>
          <w:tab w:val="num" w:pos="3600"/>
        </w:tabs>
        <w:ind w:left="3600" w:hanging="360"/>
      </w:pPr>
      <w:rPr>
        <w:rFonts w:ascii="Courier New" w:hAnsi="Courier New" w:cs="Courier New" w:hint="default"/>
      </w:rPr>
    </w:lvl>
    <w:lvl w:ilvl="5" w:tplc="CE4245DA" w:tentative="1">
      <w:start w:val="1"/>
      <w:numFmt w:val="bullet"/>
      <w:lvlText w:val=""/>
      <w:lvlJc w:val="left"/>
      <w:pPr>
        <w:tabs>
          <w:tab w:val="num" w:pos="4320"/>
        </w:tabs>
        <w:ind w:left="4320" w:hanging="360"/>
      </w:pPr>
      <w:rPr>
        <w:rFonts w:ascii="Wingdings" w:hAnsi="Wingdings" w:hint="default"/>
      </w:rPr>
    </w:lvl>
    <w:lvl w:ilvl="6" w:tplc="322C12D0" w:tentative="1">
      <w:start w:val="1"/>
      <w:numFmt w:val="bullet"/>
      <w:lvlText w:val=""/>
      <w:lvlJc w:val="left"/>
      <w:pPr>
        <w:tabs>
          <w:tab w:val="num" w:pos="5040"/>
        </w:tabs>
        <w:ind w:left="5040" w:hanging="360"/>
      </w:pPr>
      <w:rPr>
        <w:rFonts w:ascii="Symbol" w:hAnsi="Symbol" w:hint="default"/>
      </w:rPr>
    </w:lvl>
    <w:lvl w:ilvl="7" w:tplc="00AE53AC" w:tentative="1">
      <w:start w:val="1"/>
      <w:numFmt w:val="bullet"/>
      <w:lvlText w:val="o"/>
      <w:lvlJc w:val="left"/>
      <w:pPr>
        <w:tabs>
          <w:tab w:val="num" w:pos="5760"/>
        </w:tabs>
        <w:ind w:left="5760" w:hanging="360"/>
      </w:pPr>
      <w:rPr>
        <w:rFonts w:ascii="Courier New" w:hAnsi="Courier New" w:cs="Courier New" w:hint="default"/>
      </w:rPr>
    </w:lvl>
    <w:lvl w:ilvl="8" w:tplc="7FD230C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B0453A"/>
    <w:multiLevelType w:val="multilevel"/>
    <w:tmpl w:val="281E86BE"/>
    <w:numStyleLink w:val="Recommendation"/>
  </w:abstractNum>
  <w:abstractNum w:abstractNumId="10"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01C8BF20"/>
    <w:name w:val="Recommend3"/>
    <w:lvl w:ilvl="0" w:tplc="A926CBD2">
      <w:start w:val="1"/>
      <w:numFmt w:val="decimal"/>
      <w:pStyle w:val="Observation"/>
      <w:lvlText w:val="Observation %1"/>
      <w:lvlJc w:val="left"/>
      <w:pPr>
        <w:ind w:left="468" w:hanging="360"/>
      </w:pPr>
      <w:rPr>
        <w:rFonts w:ascii="Times New Roman" w:hAnsi="Times New Roman" w:cs="Times New Roman" w:hint="default"/>
        <w:lang w:val="en-GB"/>
      </w:rPr>
    </w:lvl>
    <w:lvl w:ilvl="1" w:tplc="FFFFFFFF" w:tentative="1">
      <w:start w:val="1"/>
      <w:numFmt w:val="lowerLetter"/>
      <w:lvlText w:val="%2."/>
      <w:lvlJc w:val="left"/>
      <w:pPr>
        <w:ind w:left="1548" w:hanging="360"/>
      </w:pPr>
    </w:lvl>
    <w:lvl w:ilvl="2" w:tplc="FFFFFFFF" w:tentative="1">
      <w:start w:val="1"/>
      <w:numFmt w:val="lowerRoman"/>
      <w:lvlText w:val="%3."/>
      <w:lvlJc w:val="right"/>
      <w:pPr>
        <w:ind w:left="2268" w:hanging="180"/>
      </w:pPr>
    </w:lvl>
    <w:lvl w:ilvl="3" w:tplc="FFFFFFFF" w:tentative="1">
      <w:start w:val="1"/>
      <w:numFmt w:val="decimal"/>
      <w:lvlText w:val="%4."/>
      <w:lvlJc w:val="left"/>
      <w:pPr>
        <w:ind w:left="2988" w:hanging="360"/>
      </w:pPr>
    </w:lvl>
    <w:lvl w:ilvl="4" w:tplc="FFFFFFFF" w:tentative="1">
      <w:start w:val="1"/>
      <w:numFmt w:val="lowerLetter"/>
      <w:lvlText w:val="%5."/>
      <w:lvlJc w:val="left"/>
      <w:pPr>
        <w:ind w:left="3708" w:hanging="360"/>
      </w:pPr>
    </w:lvl>
    <w:lvl w:ilvl="5" w:tplc="FFFFFFFF" w:tentative="1">
      <w:start w:val="1"/>
      <w:numFmt w:val="lowerRoman"/>
      <w:lvlText w:val="%6."/>
      <w:lvlJc w:val="right"/>
      <w:pPr>
        <w:ind w:left="4428" w:hanging="180"/>
      </w:pPr>
    </w:lvl>
    <w:lvl w:ilvl="6" w:tplc="FFFFFFFF" w:tentative="1">
      <w:start w:val="1"/>
      <w:numFmt w:val="decimal"/>
      <w:lvlText w:val="%7."/>
      <w:lvlJc w:val="left"/>
      <w:pPr>
        <w:ind w:left="5148" w:hanging="360"/>
      </w:pPr>
    </w:lvl>
    <w:lvl w:ilvl="7" w:tplc="FFFFFFFF" w:tentative="1">
      <w:start w:val="1"/>
      <w:numFmt w:val="lowerLetter"/>
      <w:lvlText w:val="%8."/>
      <w:lvlJc w:val="left"/>
      <w:pPr>
        <w:ind w:left="5868" w:hanging="360"/>
      </w:pPr>
    </w:lvl>
    <w:lvl w:ilvl="8" w:tplc="FFFFFFFF" w:tentative="1">
      <w:start w:val="1"/>
      <w:numFmt w:val="lowerRoman"/>
      <w:lvlText w:val="%9."/>
      <w:lvlJc w:val="right"/>
      <w:pPr>
        <w:ind w:left="6588"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7F52A81"/>
    <w:multiLevelType w:val="hybridMultilevel"/>
    <w:tmpl w:val="A016EECC"/>
    <w:lvl w:ilvl="0" w:tplc="26C0F5D0">
      <w:start w:val="1"/>
      <w:numFmt w:val="bullet"/>
      <w:pStyle w:val="ListBullet3"/>
      <w:lvlText w:val="-"/>
      <w:lvlJc w:val="left"/>
      <w:pPr>
        <w:tabs>
          <w:tab w:val="num" w:pos="1077"/>
        </w:tabs>
        <w:ind w:left="1077" w:hanging="397"/>
      </w:pPr>
      <w:rPr>
        <w:rFonts w:ascii="Times New Roman" w:hAnsi="Times New Roman" w:cs="Times New Roman" w:hint="default"/>
      </w:rPr>
    </w:lvl>
    <w:lvl w:ilvl="1" w:tplc="B86EE0F6" w:tentative="1">
      <w:start w:val="1"/>
      <w:numFmt w:val="bullet"/>
      <w:lvlText w:val="o"/>
      <w:lvlJc w:val="left"/>
      <w:pPr>
        <w:tabs>
          <w:tab w:val="num" w:pos="1440"/>
        </w:tabs>
        <w:ind w:left="1440" w:hanging="360"/>
      </w:pPr>
      <w:rPr>
        <w:rFonts w:ascii="Courier New" w:hAnsi="Courier New" w:cs="Courier New" w:hint="default"/>
      </w:rPr>
    </w:lvl>
    <w:lvl w:ilvl="2" w:tplc="E14CAEA4" w:tentative="1">
      <w:start w:val="1"/>
      <w:numFmt w:val="bullet"/>
      <w:lvlText w:val=""/>
      <w:lvlJc w:val="left"/>
      <w:pPr>
        <w:tabs>
          <w:tab w:val="num" w:pos="2160"/>
        </w:tabs>
        <w:ind w:left="2160" w:hanging="360"/>
      </w:pPr>
      <w:rPr>
        <w:rFonts w:ascii="Wingdings" w:hAnsi="Wingdings" w:hint="default"/>
      </w:rPr>
    </w:lvl>
    <w:lvl w:ilvl="3" w:tplc="704463C2" w:tentative="1">
      <w:start w:val="1"/>
      <w:numFmt w:val="bullet"/>
      <w:lvlText w:val=""/>
      <w:lvlJc w:val="left"/>
      <w:pPr>
        <w:tabs>
          <w:tab w:val="num" w:pos="2880"/>
        </w:tabs>
        <w:ind w:left="2880" w:hanging="360"/>
      </w:pPr>
      <w:rPr>
        <w:rFonts w:ascii="Symbol" w:hAnsi="Symbol" w:hint="default"/>
      </w:rPr>
    </w:lvl>
    <w:lvl w:ilvl="4" w:tplc="91248952" w:tentative="1">
      <w:start w:val="1"/>
      <w:numFmt w:val="bullet"/>
      <w:lvlText w:val="o"/>
      <w:lvlJc w:val="left"/>
      <w:pPr>
        <w:tabs>
          <w:tab w:val="num" w:pos="3600"/>
        </w:tabs>
        <w:ind w:left="3600" w:hanging="360"/>
      </w:pPr>
      <w:rPr>
        <w:rFonts w:ascii="Courier New" w:hAnsi="Courier New" w:cs="Courier New" w:hint="default"/>
      </w:rPr>
    </w:lvl>
    <w:lvl w:ilvl="5" w:tplc="9216F7AA" w:tentative="1">
      <w:start w:val="1"/>
      <w:numFmt w:val="bullet"/>
      <w:lvlText w:val=""/>
      <w:lvlJc w:val="left"/>
      <w:pPr>
        <w:tabs>
          <w:tab w:val="num" w:pos="4320"/>
        </w:tabs>
        <w:ind w:left="4320" w:hanging="360"/>
      </w:pPr>
      <w:rPr>
        <w:rFonts w:ascii="Wingdings" w:hAnsi="Wingdings" w:hint="default"/>
      </w:rPr>
    </w:lvl>
    <w:lvl w:ilvl="6" w:tplc="E8268B2E" w:tentative="1">
      <w:start w:val="1"/>
      <w:numFmt w:val="bullet"/>
      <w:lvlText w:val=""/>
      <w:lvlJc w:val="left"/>
      <w:pPr>
        <w:tabs>
          <w:tab w:val="num" w:pos="5040"/>
        </w:tabs>
        <w:ind w:left="5040" w:hanging="360"/>
      </w:pPr>
      <w:rPr>
        <w:rFonts w:ascii="Symbol" w:hAnsi="Symbol" w:hint="default"/>
      </w:rPr>
    </w:lvl>
    <w:lvl w:ilvl="7" w:tplc="0EA64D84" w:tentative="1">
      <w:start w:val="1"/>
      <w:numFmt w:val="bullet"/>
      <w:lvlText w:val="o"/>
      <w:lvlJc w:val="left"/>
      <w:pPr>
        <w:tabs>
          <w:tab w:val="num" w:pos="5760"/>
        </w:tabs>
        <w:ind w:left="5760" w:hanging="360"/>
      </w:pPr>
      <w:rPr>
        <w:rFonts w:ascii="Courier New" w:hAnsi="Courier New" w:cs="Courier New" w:hint="default"/>
      </w:rPr>
    </w:lvl>
    <w:lvl w:ilvl="8" w:tplc="128602F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10"/>
  </w:num>
  <w:num w:numId="3">
    <w:abstractNumId w:val="6"/>
  </w:num>
  <w:num w:numId="4">
    <w:abstractNumId w:val="7"/>
  </w:num>
  <w:num w:numId="5">
    <w:abstractNumId w:val="4"/>
  </w:num>
  <w:num w:numId="6">
    <w:abstractNumId w:val="8"/>
  </w:num>
  <w:num w:numId="7">
    <w:abstractNumId w:val="13"/>
  </w:num>
  <w:num w:numId="8">
    <w:abstractNumId w:val="5"/>
  </w:num>
  <w:num w:numId="9">
    <w:abstractNumId w:val="3"/>
  </w:num>
  <w:num w:numId="10">
    <w:abstractNumId w:val="11"/>
  </w:num>
  <w:num w:numId="11">
    <w:abstractNumId w:val="12"/>
    <w:lvlOverride w:ilvl="0">
      <w:startOverride w:val="1"/>
    </w:lvlOverride>
  </w:num>
  <w:num w:numId="12">
    <w:abstractNumId w:val="2"/>
  </w:num>
  <w:num w:numId="13">
    <w:abstractNumId w:val="9"/>
  </w:num>
  <w:num w:numId="14">
    <w:abstractNumId w:val="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6"/>
    <w:lvlOverride w:ilvl="0">
      <w:startOverride w:val="1"/>
    </w:lvlOverride>
  </w:num>
  <w:num w:numId="17">
    <w:abstractNumId w:val="11"/>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9FF"/>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FE7"/>
    <w:rsid w:val="0000601A"/>
    <w:rsid w:val="000064CC"/>
    <w:rsid w:val="000065B4"/>
    <w:rsid w:val="000068B8"/>
    <w:rsid w:val="000069FB"/>
    <w:rsid w:val="00006B9E"/>
    <w:rsid w:val="00006BA1"/>
    <w:rsid w:val="0000711C"/>
    <w:rsid w:val="000077FF"/>
    <w:rsid w:val="0000781C"/>
    <w:rsid w:val="000079FF"/>
    <w:rsid w:val="00007AEF"/>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56C"/>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AD4"/>
    <w:rsid w:val="00017B69"/>
    <w:rsid w:val="0002010C"/>
    <w:rsid w:val="000203F9"/>
    <w:rsid w:val="00020432"/>
    <w:rsid w:val="0002064B"/>
    <w:rsid w:val="00020D94"/>
    <w:rsid w:val="00021259"/>
    <w:rsid w:val="00021568"/>
    <w:rsid w:val="00021B43"/>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7A8"/>
    <w:rsid w:val="00027B0E"/>
    <w:rsid w:val="00027CE3"/>
    <w:rsid w:val="00027FFC"/>
    <w:rsid w:val="000303D4"/>
    <w:rsid w:val="00030E5A"/>
    <w:rsid w:val="000315DE"/>
    <w:rsid w:val="00031817"/>
    <w:rsid w:val="00031BB4"/>
    <w:rsid w:val="00031C6F"/>
    <w:rsid w:val="00031DE4"/>
    <w:rsid w:val="00031FB7"/>
    <w:rsid w:val="000328D4"/>
    <w:rsid w:val="000334C6"/>
    <w:rsid w:val="000335D4"/>
    <w:rsid w:val="00033B45"/>
    <w:rsid w:val="00034131"/>
    <w:rsid w:val="000341B4"/>
    <w:rsid w:val="000342DC"/>
    <w:rsid w:val="000345C2"/>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CA"/>
    <w:rsid w:val="00037AF4"/>
    <w:rsid w:val="00037FD7"/>
    <w:rsid w:val="000400B7"/>
    <w:rsid w:val="000405E7"/>
    <w:rsid w:val="00040856"/>
    <w:rsid w:val="00040AD0"/>
    <w:rsid w:val="00040B26"/>
    <w:rsid w:val="0004106D"/>
    <w:rsid w:val="00041205"/>
    <w:rsid w:val="000414D7"/>
    <w:rsid w:val="00041578"/>
    <w:rsid w:val="00041848"/>
    <w:rsid w:val="00041997"/>
    <w:rsid w:val="000424D0"/>
    <w:rsid w:val="00042989"/>
    <w:rsid w:val="00042C1B"/>
    <w:rsid w:val="00042FB6"/>
    <w:rsid w:val="00043526"/>
    <w:rsid w:val="000437B0"/>
    <w:rsid w:val="00043919"/>
    <w:rsid w:val="00044726"/>
    <w:rsid w:val="00044CA1"/>
    <w:rsid w:val="000452D4"/>
    <w:rsid w:val="00045476"/>
    <w:rsid w:val="00046556"/>
    <w:rsid w:val="00046783"/>
    <w:rsid w:val="00046C0F"/>
    <w:rsid w:val="00047006"/>
    <w:rsid w:val="0004764B"/>
    <w:rsid w:val="000479DD"/>
    <w:rsid w:val="00047D40"/>
    <w:rsid w:val="00047D4A"/>
    <w:rsid w:val="00050079"/>
    <w:rsid w:val="00050406"/>
    <w:rsid w:val="00050876"/>
    <w:rsid w:val="00050943"/>
    <w:rsid w:val="00050AD9"/>
    <w:rsid w:val="00051D5B"/>
    <w:rsid w:val="000528B0"/>
    <w:rsid w:val="00052D6F"/>
    <w:rsid w:val="00052DE5"/>
    <w:rsid w:val="00053002"/>
    <w:rsid w:val="000531D3"/>
    <w:rsid w:val="00053438"/>
    <w:rsid w:val="000541BE"/>
    <w:rsid w:val="00054303"/>
    <w:rsid w:val="00054C06"/>
    <w:rsid w:val="00054E21"/>
    <w:rsid w:val="00054E27"/>
    <w:rsid w:val="000560D1"/>
    <w:rsid w:val="00056218"/>
    <w:rsid w:val="00056705"/>
    <w:rsid w:val="00056A3D"/>
    <w:rsid w:val="00056C68"/>
    <w:rsid w:val="00057142"/>
    <w:rsid w:val="000579B5"/>
    <w:rsid w:val="00057B2B"/>
    <w:rsid w:val="000605C3"/>
    <w:rsid w:val="00060740"/>
    <w:rsid w:val="00060F21"/>
    <w:rsid w:val="000612DC"/>
    <w:rsid w:val="0006130E"/>
    <w:rsid w:val="00061469"/>
    <w:rsid w:val="00061814"/>
    <w:rsid w:val="00061A91"/>
    <w:rsid w:val="00061D59"/>
    <w:rsid w:val="0006218B"/>
    <w:rsid w:val="00062250"/>
    <w:rsid w:val="0006261A"/>
    <w:rsid w:val="00062862"/>
    <w:rsid w:val="0006299F"/>
    <w:rsid w:val="00062F6C"/>
    <w:rsid w:val="000636FC"/>
    <w:rsid w:val="0006372F"/>
    <w:rsid w:val="00063F6D"/>
    <w:rsid w:val="00064049"/>
    <w:rsid w:val="000644BA"/>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21C"/>
    <w:rsid w:val="000703EA"/>
    <w:rsid w:val="00070775"/>
    <w:rsid w:val="00070B64"/>
    <w:rsid w:val="00070CFB"/>
    <w:rsid w:val="00070F9E"/>
    <w:rsid w:val="00071034"/>
    <w:rsid w:val="00071907"/>
    <w:rsid w:val="00071A3B"/>
    <w:rsid w:val="00071AA8"/>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CFB"/>
    <w:rsid w:val="00076A9A"/>
    <w:rsid w:val="0007709E"/>
    <w:rsid w:val="00077386"/>
    <w:rsid w:val="00077477"/>
    <w:rsid w:val="00077D6D"/>
    <w:rsid w:val="000800F2"/>
    <w:rsid w:val="00080CD5"/>
    <w:rsid w:val="00080FD1"/>
    <w:rsid w:val="000813A2"/>
    <w:rsid w:val="00081455"/>
    <w:rsid w:val="00081B84"/>
    <w:rsid w:val="00081D51"/>
    <w:rsid w:val="00082044"/>
    <w:rsid w:val="00082A7F"/>
    <w:rsid w:val="0008311C"/>
    <w:rsid w:val="0008319F"/>
    <w:rsid w:val="00083334"/>
    <w:rsid w:val="0008333B"/>
    <w:rsid w:val="000833E0"/>
    <w:rsid w:val="000835F6"/>
    <w:rsid w:val="00083A8E"/>
    <w:rsid w:val="00083B89"/>
    <w:rsid w:val="00083CF7"/>
    <w:rsid w:val="000848F5"/>
    <w:rsid w:val="00084BA0"/>
    <w:rsid w:val="00084C00"/>
    <w:rsid w:val="00084FF0"/>
    <w:rsid w:val="00085122"/>
    <w:rsid w:val="00085940"/>
    <w:rsid w:val="00085A0C"/>
    <w:rsid w:val="00085F69"/>
    <w:rsid w:val="00086183"/>
    <w:rsid w:val="000863C6"/>
    <w:rsid w:val="000867F7"/>
    <w:rsid w:val="00086930"/>
    <w:rsid w:val="000871A3"/>
    <w:rsid w:val="000877C1"/>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3CF9"/>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CE1"/>
    <w:rsid w:val="000A1EDB"/>
    <w:rsid w:val="000A1F4B"/>
    <w:rsid w:val="000A2621"/>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2673"/>
    <w:rsid w:val="000B273B"/>
    <w:rsid w:val="000B3421"/>
    <w:rsid w:val="000B3C28"/>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847"/>
    <w:rsid w:val="000C2ECC"/>
    <w:rsid w:val="000C2F71"/>
    <w:rsid w:val="000C3041"/>
    <w:rsid w:val="000C32C2"/>
    <w:rsid w:val="000C3651"/>
    <w:rsid w:val="000C3ED9"/>
    <w:rsid w:val="000C406F"/>
    <w:rsid w:val="000C423C"/>
    <w:rsid w:val="000C4506"/>
    <w:rsid w:val="000C4731"/>
    <w:rsid w:val="000C4D44"/>
    <w:rsid w:val="000C4E61"/>
    <w:rsid w:val="000C4FD5"/>
    <w:rsid w:val="000C54FC"/>
    <w:rsid w:val="000C5602"/>
    <w:rsid w:val="000C6C10"/>
    <w:rsid w:val="000C79F9"/>
    <w:rsid w:val="000D010B"/>
    <w:rsid w:val="000D0386"/>
    <w:rsid w:val="000D0396"/>
    <w:rsid w:val="000D0CA8"/>
    <w:rsid w:val="000D0E0A"/>
    <w:rsid w:val="000D1807"/>
    <w:rsid w:val="000D2241"/>
    <w:rsid w:val="000D22A7"/>
    <w:rsid w:val="000D2321"/>
    <w:rsid w:val="000D2547"/>
    <w:rsid w:val="000D325D"/>
    <w:rsid w:val="000D3C05"/>
    <w:rsid w:val="000D3DF8"/>
    <w:rsid w:val="000D3F3D"/>
    <w:rsid w:val="000D4AC9"/>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10B0"/>
    <w:rsid w:val="000E15A4"/>
    <w:rsid w:val="000E1693"/>
    <w:rsid w:val="000E17EB"/>
    <w:rsid w:val="000E186C"/>
    <w:rsid w:val="000E1FAF"/>
    <w:rsid w:val="000E209D"/>
    <w:rsid w:val="000E22DD"/>
    <w:rsid w:val="000E231E"/>
    <w:rsid w:val="000E37F0"/>
    <w:rsid w:val="000E38D1"/>
    <w:rsid w:val="000E3980"/>
    <w:rsid w:val="000E3B36"/>
    <w:rsid w:val="000E3EF1"/>
    <w:rsid w:val="000E41F0"/>
    <w:rsid w:val="000E46AF"/>
    <w:rsid w:val="000E4862"/>
    <w:rsid w:val="000E50A6"/>
    <w:rsid w:val="000E5151"/>
    <w:rsid w:val="000E572A"/>
    <w:rsid w:val="000E5854"/>
    <w:rsid w:val="000E5FE6"/>
    <w:rsid w:val="000E6687"/>
    <w:rsid w:val="000E6FC4"/>
    <w:rsid w:val="000E7066"/>
    <w:rsid w:val="000E767F"/>
    <w:rsid w:val="000E77B4"/>
    <w:rsid w:val="000E77F9"/>
    <w:rsid w:val="000F0028"/>
    <w:rsid w:val="000F0A36"/>
    <w:rsid w:val="000F12C9"/>
    <w:rsid w:val="000F1477"/>
    <w:rsid w:val="000F198F"/>
    <w:rsid w:val="000F21C3"/>
    <w:rsid w:val="000F24BF"/>
    <w:rsid w:val="000F25F5"/>
    <w:rsid w:val="000F325B"/>
    <w:rsid w:val="000F3C5C"/>
    <w:rsid w:val="000F3FA1"/>
    <w:rsid w:val="000F426B"/>
    <w:rsid w:val="000F46B7"/>
    <w:rsid w:val="000F4E5C"/>
    <w:rsid w:val="000F4FF8"/>
    <w:rsid w:val="000F5515"/>
    <w:rsid w:val="000F560F"/>
    <w:rsid w:val="000F57A5"/>
    <w:rsid w:val="000F6238"/>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A3E"/>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7BA"/>
    <w:rsid w:val="00104B1D"/>
    <w:rsid w:val="00104B70"/>
    <w:rsid w:val="00104C2D"/>
    <w:rsid w:val="00104C9A"/>
    <w:rsid w:val="00104D96"/>
    <w:rsid w:val="00104DFB"/>
    <w:rsid w:val="00105A43"/>
    <w:rsid w:val="00105BB2"/>
    <w:rsid w:val="00105E6E"/>
    <w:rsid w:val="00106506"/>
    <w:rsid w:val="001068C7"/>
    <w:rsid w:val="00106A45"/>
    <w:rsid w:val="00106C89"/>
    <w:rsid w:val="00106D22"/>
    <w:rsid w:val="00107011"/>
    <w:rsid w:val="00107696"/>
    <w:rsid w:val="001076E7"/>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A43"/>
    <w:rsid w:val="00112AAC"/>
    <w:rsid w:val="00112DF2"/>
    <w:rsid w:val="00112F4F"/>
    <w:rsid w:val="0011307B"/>
    <w:rsid w:val="00113402"/>
    <w:rsid w:val="00113BF8"/>
    <w:rsid w:val="001142C7"/>
    <w:rsid w:val="00114602"/>
    <w:rsid w:val="0011461C"/>
    <w:rsid w:val="0011484F"/>
    <w:rsid w:val="00114A8D"/>
    <w:rsid w:val="00114AAE"/>
    <w:rsid w:val="00115B4D"/>
    <w:rsid w:val="00115E92"/>
    <w:rsid w:val="00115EA7"/>
    <w:rsid w:val="00116692"/>
    <w:rsid w:val="00117175"/>
    <w:rsid w:val="0011727E"/>
    <w:rsid w:val="0011731D"/>
    <w:rsid w:val="001176A6"/>
    <w:rsid w:val="00117BCE"/>
    <w:rsid w:val="00117D5A"/>
    <w:rsid w:val="00120BCA"/>
    <w:rsid w:val="00120DE8"/>
    <w:rsid w:val="0012121F"/>
    <w:rsid w:val="001219AD"/>
    <w:rsid w:val="00121BC7"/>
    <w:rsid w:val="00121F15"/>
    <w:rsid w:val="001221F6"/>
    <w:rsid w:val="00122765"/>
    <w:rsid w:val="00122940"/>
    <w:rsid w:val="00122A1E"/>
    <w:rsid w:val="00122F03"/>
    <w:rsid w:val="001239D3"/>
    <w:rsid w:val="00123A91"/>
    <w:rsid w:val="00123B50"/>
    <w:rsid w:val="00123D21"/>
    <w:rsid w:val="00123F4E"/>
    <w:rsid w:val="00123FCC"/>
    <w:rsid w:val="00124387"/>
    <w:rsid w:val="00124649"/>
    <w:rsid w:val="00124AEF"/>
    <w:rsid w:val="00124E86"/>
    <w:rsid w:val="00124F3B"/>
    <w:rsid w:val="001251DB"/>
    <w:rsid w:val="001251EC"/>
    <w:rsid w:val="0012532A"/>
    <w:rsid w:val="001253AB"/>
    <w:rsid w:val="001255D6"/>
    <w:rsid w:val="001256B3"/>
    <w:rsid w:val="00125A02"/>
    <w:rsid w:val="00125EE2"/>
    <w:rsid w:val="00125FBA"/>
    <w:rsid w:val="00126143"/>
    <w:rsid w:val="00126630"/>
    <w:rsid w:val="0012664B"/>
    <w:rsid w:val="00126AE3"/>
    <w:rsid w:val="00126EEC"/>
    <w:rsid w:val="001270A5"/>
    <w:rsid w:val="00127592"/>
    <w:rsid w:val="00127636"/>
    <w:rsid w:val="00127BFE"/>
    <w:rsid w:val="00127CCC"/>
    <w:rsid w:val="00127F3B"/>
    <w:rsid w:val="001300F9"/>
    <w:rsid w:val="00130591"/>
    <w:rsid w:val="00130715"/>
    <w:rsid w:val="00130E69"/>
    <w:rsid w:val="001310F2"/>
    <w:rsid w:val="0013112E"/>
    <w:rsid w:val="001311FA"/>
    <w:rsid w:val="00131397"/>
    <w:rsid w:val="00131E32"/>
    <w:rsid w:val="00132824"/>
    <w:rsid w:val="00132FFE"/>
    <w:rsid w:val="0013302D"/>
    <w:rsid w:val="0013329A"/>
    <w:rsid w:val="00133AAB"/>
    <w:rsid w:val="0013438A"/>
    <w:rsid w:val="0013456D"/>
    <w:rsid w:val="0013618E"/>
    <w:rsid w:val="001364F2"/>
    <w:rsid w:val="001369F8"/>
    <w:rsid w:val="00137793"/>
    <w:rsid w:val="001378A4"/>
    <w:rsid w:val="00137972"/>
    <w:rsid w:val="00137E34"/>
    <w:rsid w:val="001401CE"/>
    <w:rsid w:val="00140A93"/>
    <w:rsid w:val="00140BAA"/>
    <w:rsid w:val="00141959"/>
    <w:rsid w:val="00141AA6"/>
    <w:rsid w:val="00141D01"/>
    <w:rsid w:val="00141D67"/>
    <w:rsid w:val="0014232B"/>
    <w:rsid w:val="001425CA"/>
    <w:rsid w:val="0014260D"/>
    <w:rsid w:val="001426A3"/>
    <w:rsid w:val="0014290F"/>
    <w:rsid w:val="00142993"/>
    <w:rsid w:val="00142A30"/>
    <w:rsid w:val="0014335C"/>
    <w:rsid w:val="0014359A"/>
    <w:rsid w:val="00143F42"/>
    <w:rsid w:val="001442E3"/>
    <w:rsid w:val="00144524"/>
    <w:rsid w:val="00144954"/>
    <w:rsid w:val="00145567"/>
    <w:rsid w:val="0014574E"/>
    <w:rsid w:val="00145A27"/>
    <w:rsid w:val="00145E20"/>
    <w:rsid w:val="00145FC5"/>
    <w:rsid w:val="00146932"/>
    <w:rsid w:val="00146C92"/>
    <w:rsid w:val="00146D91"/>
    <w:rsid w:val="0014722A"/>
    <w:rsid w:val="001473E4"/>
    <w:rsid w:val="00147F17"/>
    <w:rsid w:val="0015025C"/>
    <w:rsid w:val="001503C5"/>
    <w:rsid w:val="00150911"/>
    <w:rsid w:val="001513C7"/>
    <w:rsid w:val="0015188D"/>
    <w:rsid w:val="00151AF9"/>
    <w:rsid w:val="00151C96"/>
    <w:rsid w:val="00152205"/>
    <w:rsid w:val="0015233E"/>
    <w:rsid w:val="0015236F"/>
    <w:rsid w:val="00152C44"/>
    <w:rsid w:val="00152FC8"/>
    <w:rsid w:val="00154213"/>
    <w:rsid w:val="001550AE"/>
    <w:rsid w:val="001558C6"/>
    <w:rsid w:val="00155A67"/>
    <w:rsid w:val="00155EC3"/>
    <w:rsid w:val="00155FE1"/>
    <w:rsid w:val="001562DA"/>
    <w:rsid w:val="001564E2"/>
    <w:rsid w:val="0015660F"/>
    <w:rsid w:val="00156D4D"/>
    <w:rsid w:val="00157CFB"/>
    <w:rsid w:val="0016077A"/>
    <w:rsid w:val="001608E4"/>
    <w:rsid w:val="00160BF4"/>
    <w:rsid w:val="00160FEB"/>
    <w:rsid w:val="0016140C"/>
    <w:rsid w:val="00161B60"/>
    <w:rsid w:val="00161FB9"/>
    <w:rsid w:val="00162042"/>
    <w:rsid w:val="0016232E"/>
    <w:rsid w:val="00162385"/>
    <w:rsid w:val="00162449"/>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51FA"/>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193"/>
    <w:rsid w:val="00174BEA"/>
    <w:rsid w:val="00174DE9"/>
    <w:rsid w:val="00174F49"/>
    <w:rsid w:val="0017510C"/>
    <w:rsid w:val="00175259"/>
    <w:rsid w:val="001759B1"/>
    <w:rsid w:val="001761B3"/>
    <w:rsid w:val="001762EF"/>
    <w:rsid w:val="00176B73"/>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3E2F"/>
    <w:rsid w:val="0018472F"/>
    <w:rsid w:val="001848D6"/>
    <w:rsid w:val="00184F83"/>
    <w:rsid w:val="001855EC"/>
    <w:rsid w:val="0018574F"/>
    <w:rsid w:val="00185A07"/>
    <w:rsid w:val="00185FF8"/>
    <w:rsid w:val="00186070"/>
    <w:rsid w:val="001861BE"/>
    <w:rsid w:val="00186385"/>
    <w:rsid w:val="00186D3D"/>
    <w:rsid w:val="0018737B"/>
    <w:rsid w:val="001874AA"/>
    <w:rsid w:val="00190831"/>
    <w:rsid w:val="00190A3F"/>
    <w:rsid w:val="00190B51"/>
    <w:rsid w:val="00190D35"/>
    <w:rsid w:val="00191466"/>
    <w:rsid w:val="001918BC"/>
    <w:rsid w:val="001928A7"/>
    <w:rsid w:val="00192C5C"/>
    <w:rsid w:val="00193670"/>
    <w:rsid w:val="00193DA3"/>
    <w:rsid w:val="001940A3"/>
    <w:rsid w:val="001940A4"/>
    <w:rsid w:val="001944AD"/>
    <w:rsid w:val="00194EA5"/>
    <w:rsid w:val="001951F2"/>
    <w:rsid w:val="00195206"/>
    <w:rsid w:val="0019550D"/>
    <w:rsid w:val="001956DF"/>
    <w:rsid w:val="0019644B"/>
    <w:rsid w:val="001964B0"/>
    <w:rsid w:val="00196660"/>
    <w:rsid w:val="0019788D"/>
    <w:rsid w:val="001A011D"/>
    <w:rsid w:val="001A040E"/>
    <w:rsid w:val="001A055D"/>
    <w:rsid w:val="001A060A"/>
    <w:rsid w:val="001A062B"/>
    <w:rsid w:val="001A0C45"/>
    <w:rsid w:val="001A0E16"/>
    <w:rsid w:val="001A1591"/>
    <w:rsid w:val="001A16B5"/>
    <w:rsid w:val="001A19BE"/>
    <w:rsid w:val="001A1DAD"/>
    <w:rsid w:val="001A1E29"/>
    <w:rsid w:val="001A1EAC"/>
    <w:rsid w:val="001A2237"/>
    <w:rsid w:val="001A227A"/>
    <w:rsid w:val="001A2D98"/>
    <w:rsid w:val="001A3AB0"/>
    <w:rsid w:val="001A3B5B"/>
    <w:rsid w:val="001A3E86"/>
    <w:rsid w:val="001A4167"/>
    <w:rsid w:val="001A4368"/>
    <w:rsid w:val="001A4A72"/>
    <w:rsid w:val="001A4F52"/>
    <w:rsid w:val="001A5042"/>
    <w:rsid w:val="001A51B0"/>
    <w:rsid w:val="001A55BA"/>
    <w:rsid w:val="001A5FED"/>
    <w:rsid w:val="001A6416"/>
    <w:rsid w:val="001A6549"/>
    <w:rsid w:val="001A67E0"/>
    <w:rsid w:val="001A6829"/>
    <w:rsid w:val="001A6990"/>
    <w:rsid w:val="001A6ABD"/>
    <w:rsid w:val="001A7456"/>
    <w:rsid w:val="001A7886"/>
    <w:rsid w:val="001A7B00"/>
    <w:rsid w:val="001A7B6A"/>
    <w:rsid w:val="001B06B5"/>
    <w:rsid w:val="001B092E"/>
    <w:rsid w:val="001B0DBB"/>
    <w:rsid w:val="001B0E92"/>
    <w:rsid w:val="001B1553"/>
    <w:rsid w:val="001B15A1"/>
    <w:rsid w:val="001B1C62"/>
    <w:rsid w:val="001B204F"/>
    <w:rsid w:val="001B20DB"/>
    <w:rsid w:val="001B25EF"/>
    <w:rsid w:val="001B2FAF"/>
    <w:rsid w:val="001B306F"/>
    <w:rsid w:val="001B32BF"/>
    <w:rsid w:val="001B4DD8"/>
    <w:rsid w:val="001B4DEF"/>
    <w:rsid w:val="001B4E7C"/>
    <w:rsid w:val="001B5171"/>
    <w:rsid w:val="001B58E2"/>
    <w:rsid w:val="001B5B0E"/>
    <w:rsid w:val="001B5CC3"/>
    <w:rsid w:val="001B62EF"/>
    <w:rsid w:val="001B652D"/>
    <w:rsid w:val="001B69E6"/>
    <w:rsid w:val="001B6FD3"/>
    <w:rsid w:val="001B74B1"/>
    <w:rsid w:val="001B755B"/>
    <w:rsid w:val="001B7714"/>
    <w:rsid w:val="001B7936"/>
    <w:rsid w:val="001B7B77"/>
    <w:rsid w:val="001C0A4A"/>
    <w:rsid w:val="001C0E3B"/>
    <w:rsid w:val="001C1245"/>
    <w:rsid w:val="001C141A"/>
    <w:rsid w:val="001C162E"/>
    <w:rsid w:val="001C1E47"/>
    <w:rsid w:val="001C1FB4"/>
    <w:rsid w:val="001C2ECB"/>
    <w:rsid w:val="001C3B8D"/>
    <w:rsid w:val="001C3C65"/>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2F93"/>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FA1"/>
    <w:rsid w:val="001E0774"/>
    <w:rsid w:val="001E139E"/>
    <w:rsid w:val="001E16F7"/>
    <w:rsid w:val="001E17B0"/>
    <w:rsid w:val="001E18F6"/>
    <w:rsid w:val="001E2472"/>
    <w:rsid w:val="001E2B61"/>
    <w:rsid w:val="001E38BC"/>
    <w:rsid w:val="001E4293"/>
    <w:rsid w:val="001E48F0"/>
    <w:rsid w:val="001E5149"/>
    <w:rsid w:val="001E5219"/>
    <w:rsid w:val="001E5480"/>
    <w:rsid w:val="001E64A6"/>
    <w:rsid w:val="001E66DD"/>
    <w:rsid w:val="001E69AC"/>
    <w:rsid w:val="001E6D10"/>
    <w:rsid w:val="001E6D97"/>
    <w:rsid w:val="001E7213"/>
    <w:rsid w:val="001E72A9"/>
    <w:rsid w:val="001E7401"/>
    <w:rsid w:val="001E79CF"/>
    <w:rsid w:val="001E7C40"/>
    <w:rsid w:val="001F0420"/>
    <w:rsid w:val="001F0422"/>
    <w:rsid w:val="001F12D7"/>
    <w:rsid w:val="001F16E8"/>
    <w:rsid w:val="001F18F4"/>
    <w:rsid w:val="001F2286"/>
    <w:rsid w:val="001F2525"/>
    <w:rsid w:val="001F2DA9"/>
    <w:rsid w:val="001F3101"/>
    <w:rsid w:val="001F3674"/>
    <w:rsid w:val="001F36EF"/>
    <w:rsid w:val="001F3805"/>
    <w:rsid w:val="001F3CD4"/>
    <w:rsid w:val="001F3DA6"/>
    <w:rsid w:val="001F3F8B"/>
    <w:rsid w:val="001F4380"/>
    <w:rsid w:val="001F4BC8"/>
    <w:rsid w:val="001F4ED2"/>
    <w:rsid w:val="001F52E7"/>
    <w:rsid w:val="001F56AF"/>
    <w:rsid w:val="001F5CF6"/>
    <w:rsid w:val="001F5D57"/>
    <w:rsid w:val="001F5E03"/>
    <w:rsid w:val="001F6196"/>
    <w:rsid w:val="001F6214"/>
    <w:rsid w:val="001F645F"/>
    <w:rsid w:val="001F6551"/>
    <w:rsid w:val="001F6DC0"/>
    <w:rsid w:val="001F75AB"/>
    <w:rsid w:val="002001C2"/>
    <w:rsid w:val="00200DD2"/>
    <w:rsid w:val="00200F90"/>
    <w:rsid w:val="00201173"/>
    <w:rsid w:val="00201439"/>
    <w:rsid w:val="00201B8B"/>
    <w:rsid w:val="00201D00"/>
    <w:rsid w:val="00201EE2"/>
    <w:rsid w:val="002023F2"/>
    <w:rsid w:val="00202842"/>
    <w:rsid w:val="0020287F"/>
    <w:rsid w:val="00202A9B"/>
    <w:rsid w:val="00202C18"/>
    <w:rsid w:val="00202CB1"/>
    <w:rsid w:val="002031AA"/>
    <w:rsid w:val="0020321C"/>
    <w:rsid w:val="0020347F"/>
    <w:rsid w:val="00203E8B"/>
    <w:rsid w:val="00203EB9"/>
    <w:rsid w:val="00204126"/>
    <w:rsid w:val="0020426D"/>
    <w:rsid w:val="00204F2F"/>
    <w:rsid w:val="00204F90"/>
    <w:rsid w:val="00205230"/>
    <w:rsid w:val="002054E9"/>
    <w:rsid w:val="00205636"/>
    <w:rsid w:val="00205724"/>
    <w:rsid w:val="00205888"/>
    <w:rsid w:val="002059CA"/>
    <w:rsid w:val="00205CC9"/>
    <w:rsid w:val="00205F7A"/>
    <w:rsid w:val="002064AB"/>
    <w:rsid w:val="00206546"/>
    <w:rsid w:val="0020691E"/>
    <w:rsid w:val="00206B9A"/>
    <w:rsid w:val="00206B9C"/>
    <w:rsid w:val="00207024"/>
    <w:rsid w:val="00207BEE"/>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5079"/>
    <w:rsid w:val="002150FD"/>
    <w:rsid w:val="002153BE"/>
    <w:rsid w:val="00215A32"/>
    <w:rsid w:val="00215B75"/>
    <w:rsid w:val="00215D48"/>
    <w:rsid w:val="00215E31"/>
    <w:rsid w:val="002161C6"/>
    <w:rsid w:val="0021624F"/>
    <w:rsid w:val="0021625D"/>
    <w:rsid w:val="002162A7"/>
    <w:rsid w:val="00216542"/>
    <w:rsid w:val="00216B8F"/>
    <w:rsid w:val="00216FA4"/>
    <w:rsid w:val="002171CE"/>
    <w:rsid w:val="002173F8"/>
    <w:rsid w:val="0022016E"/>
    <w:rsid w:val="00220A6D"/>
    <w:rsid w:val="00220AF0"/>
    <w:rsid w:val="00220BD5"/>
    <w:rsid w:val="00220D32"/>
    <w:rsid w:val="00222BC6"/>
    <w:rsid w:val="00222D87"/>
    <w:rsid w:val="00222E1F"/>
    <w:rsid w:val="00222F53"/>
    <w:rsid w:val="002231BC"/>
    <w:rsid w:val="00223209"/>
    <w:rsid w:val="00223263"/>
    <w:rsid w:val="0022372F"/>
    <w:rsid w:val="00223AAC"/>
    <w:rsid w:val="00223AC4"/>
    <w:rsid w:val="002242C6"/>
    <w:rsid w:val="00224EC1"/>
    <w:rsid w:val="0022526F"/>
    <w:rsid w:val="00225B6E"/>
    <w:rsid w:val="00225C07"/>
    <w:rsid w:val="0022604B"/>
    <w:rsid w:val="00226341"/>
    <w:rsid w:val="00226915"/>
    <w:rsid w:val="002275F6"/>
    <w:rsid w:val="0022782F"/>
    <w:rsid w:val="00227954"/>
    <w:rsid w:val="00227A81"/>
    <w:rsid w:val="00227F9F"/>
    <w:rsid w:val="00230057"/>
    <w:rsid w:val="002301F6"/>
    <w:rsid w:val="00230250"/>
    <w:rsid w:val="00230280"/>
    <w:rsid w:val="00230351"/>
    <w:rsid w:val="00230E79"/>
    <w:rsid w:val="00230EC5"/>
    <w:rsid w:val="002313AD"/>
    <w:rsid w:val="00231834"/>
    <w:rsid w:val="002318C2"/>
    <w:rsid w:val="00231A6D"/>
    <w:rsid w:val="00231E70"/>
    <w:rsid w:val="002320CD"/>
    <w:rsid w:val="0023237A"/>
    <w:rsid w:val="00232467"/>
    <w:rsid w:val="002328CC"/>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7093"/>
    <w:rsid w:val="00237640"/>
    <w:rsid w:val="00237ACD"/>
    <w:rsid w:val="00237E07"/>
    <w:rsid w:val="0024006C"/>
    <w:rsid w:val="00240302"/>
    <w:rsid w:val="00240450"/>
    <w:rsid w:val="002405A1"/>
    <w:rsid w:val="00240704"/>
    <w:rsid w:val="00240B18"/>
    <w:rsid w:val="0024100F"/>
    <w:rsid w:val="002412F5"/>
    <w:rsid w:val="0024161D"/>
    <w:rsid w:val="0024168F"/>
    <w:rsid w:val="002425CA"/>
    <w:rsid w:val="0024266A"/>
    <w:rsid w:val="00242EFD"/>
    <w:rsid w:val="002430F2"/>
    <w:rsid w:val="002439F4"/>
    <w:rsid w:val="00243AF0"/>
    <w:rsid w:val="00243DD0"/>
    <w:rsid w:val="0024445D"/>
    <w:rsid w:val="002444DC"/>
    <w:rsid w:val="002445ED"/>
    <w:rsid w:val="002447CB"/>
    <w:rsid w:val="002449CA"/>
    <w:rsid w:val="002451C1"/>
    <w:rsid w:val="0024521F"/>
    <w:rsid w:val="00245238"/>
    <w:rsid w:val="002456F9"/>
    <w:rsid w:val="00245B8D"/>
    <w:rsid w:val="00246301"/>
    <w:rsid w:val="002468AE"/>
    <w:rsid w:val="00247175"/>
    <w:rsid w:val="00247B22"/>
    <w:rsid w:val="0025066B"/>
    <w:rsid w:val="00250945"/>
    <w:rsid w:val="00251165"/>
    <w:rsid w:val="002516B4"/>
    <w:rsid w:val="00251C19"/>
    <w:rsid w:val="00251CBD"/>
    <w:rsid w:val="002522C7"/>
    <w:rsid w:val="002525CF"/>
    <w:rsid w:val="002526E2"/>
    <w:rsid w:val="00252770"/>
    <w:rsid w:val="0025280B"/>
    <w:rsid w:val="00252C4C"/>
    <w:rsid w:val="00252E25"/>
    <w:rsid w:val="00252E4A"/>
    <w:rsid w:val="00252E62"/>
    <w:rsid w:val="00252FD2"/>
    <w:rsid w:val="002533A7"/>
    <w:rsid w:val="00253595"/>
    <w:rsid w:val="00253784"/>
    <w:rsid w:val="00253B15"/>
    <w:rsid w:val="00253C66"/>
    <w:rsid w:val="00253D15"/>
    <w:rsid w:val="00254C95"/>
    <w:rsid w:val="00254D03"/>
    <w:rsid w:val="00254DBC"/>
    <w:rsid w:val="00254FD3"/>
    <w:rsid w:val="002550EB"/>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AC"/>
    <w:rsid w:val="00264A0B"/>
    <w:rsid w:val="00264B39"/>
    <w:rsid w:val="00264F6E"/>
    <w:rsid w:val="00265127"/>
    <w:rsid w:val="002657A5"/>
    <w:rsid w:val="0026596A"/>
    <w:rsid w:val="00266700"/>
    <w:rsid w:val="00266D1F"/>
    <w:rsid w:val="00266DC7"/>
    <w:rsid w:val="0026738B"/>
    <w:rsid w:val="0026782E"/>
    <w:rsid w:val="0026783C"/>
    <w:rsid w:val="002679A4"/>
    <w:rsid w:val="0027053A"/>
    <w:rsid w:val="00270AC7"/>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65F"/>
    <w:rsid w:val="00274B08"/>
    <w:rsid w:val="002755D3"/>
    <w:rsid w:val="002756EC"/>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12D2"/>
    <w:rsid w:val="00281D5B"/>
    <w:rsid w:val="00281F71"/>
    <w:rsid w:val="002822B2"/>
    <w:rsid w:val="00283142"/>
    <w:rsid w:val="0028320B"/>
    <w:rsid w:val="002837E6"/>
    <w:rsid w:val="002839D0"/>
    <w:rsid w:val="00283CDE"/>
    <w:rsid w:val="00283D87"/>
    <w:rsid w:val="00283E7C"/>
    <w:rsid w:val="00283F7C"/>
    <w:rsid w:val="002840A7"/>
    <w:rsid w:val="00284866"/>
    <w:rsid w:val="002848B3"/>
    <w:rsid w:val="00285020"/>
    <w:rsid w:val="0028509E"/>
    <w:rsid w:val="00285997"/>
    <w:rsid w:val="00285ACA"/>
    <w:rsid w:val="00285C69"/>
    <w:rsid w:val="00285CBD"/>
    <w:rsid w:val="0028660B"/>
    <w:rsid w:val="0028723E"/>
    <w:rsid w:val="00287251"/>
    <w:rsid w:val="002873B3"/>
    <w:rsid w:val="002874FF"/>
    <w:rsid w:val="00287B08"/>
    <w:rsid w:val="00287B53"/>
    <w:rsid w:val="00287D0D"/>
    <w:rsid w:val="00290998"/>
    <w:rsid w:val="002909CB"/>
    <w:rsid w:val="00290CEF"/>
    <w:rsid w:val="00290E88"/>
    <w:rsid w:val="0029104B"/>
    <w:rsid w:val="00291374"/>
    <w:rsid w:val="002914CE"/>
    <w:rsid w:val="00291BCF"/>
    <w:rsid w:val="00291D24"/>
    <w:rsid w:val="00291E0A"/>
    <w:rsid w:val="00291E28"/>
    <w:rsid w:val="00292290"/>
    <w:rsid w:val="00292729"/>
    <w:rsid w:val="002928A0"/>
    <w:rsid w:val="002929EE"/>
    <w:rsid w:val="00292F20"/>
    <w:rsid w:val="002930C7"/>
    <w:rsid w:val="0029351C"/>
    <w:rsid w:val="002935F9"/>
    <w:rsid w:val="00293B8A"/>
    <w:rsid w:val="00293DF6"/>
    <w:rsid w:val="00293FA2"/>
    <w:rsid w:val="00294209"/>
    <w:rsid w:val="0029505C"/>
    <w:rsid w:val="00295095"/>
    <w:rsid w:val="00295481"/>
    <w:rsid w:val="002955AE"/>
    <w:rsid w:val="00295DFC"/>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411F"/>
    <w:rsid w:val="002A4628"/>
    <w:rsid w:val="002A46F6"/>
    <w:rsid w:val="002A475A"/>
    <w:rsid w:val="002A49D0"/>
    <w:rsid w:val="002A6255"/>
    <w:rsid w:val="002A6459"/>
    <w:rsid w:val="002A6894"/>
    <w:rsid w:val="002A6D80"/>
    <w:rsid w:val="002A6D82"/>
    <w:rsid w:val="002A793B"/>
    <w:rsid w:val="002A7DA4"/>
    <w:rsid w:val="002B0757"/>
    <w:rsid w:val="002B0C4E"/>
    <w:rsid w:val="002B0F2F"/>
    <w:rsid w:val="002B1192"/>
    <w:rsid w:val="002B1282"/>
    <w:rsid w:val="002B16FA"/>
    <w:rsid w:val="002B1FFF"/>
    <w:rsid w:val="002B21E7"/>
    <w:rsid w:val="002B2672"/>
    <w:rsid w:val="002B287C"/>
    <w:rsid w:val="002B2E75"/>
    <w:rsid w:val="002B2EDE"/>
    <w:rsid w:val="002B2F75"/>
    <w:rsid w:val="002B303C"/>
    <w:rsid w:val="002B317C"/>
    <w:rsid w:val="002B437B"/>
    <w:rsid w:val="002B4758"/>
    <w:rsid w:val="002B4849"/>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88"/>
    <w:rsid w:val="002B7DC6"/>
    <w:rsid w:val="002C082A"/>
    <w:rsid w:val="002C084C"/>
    <w:rsid w:val="002C086B"/>
    <w:rsid w:val="002C08DD"/>
    <w:rsid w:val="002C0A3E"/>
    <w:rsid w:val="002C0C10"/>
    <w:rsid w:val="002C0EF1"/>
    <w:rsid w:val="002C153F"/>
    <w:rsid w:val="002C165D"/>
    <w:rsid w:val="002C1951"/>
    <w:rsid w:val="002C1E11"/>
    <w:rsid w:val="002C1E54"/>
    <w:rsid w:val="002C1EF3"/>
    <w:rsid w:val="002C223F"/>
    <w:rsid w:val="002C2245"/>
    <w:rsid w:val="002C26F3"/>
    <w:rsid w:val="002C31A1"/>
    <w:rsid w:val="002C32FF"/>
    <w:rsid w:val="002C37A0"/>
    <w:rsid w:val="002C398C"/>
    <w:rsid w:val="002C398D"/>
    <w:rsid w:val="002C3C1E"/>
    <w:rsid w:val="002C4818"/>
    <w:rsid w:val="002C499F"/>
    <w:rsid w:val="002C4C31"/>
    <w:rsid w:val="002C586D"/>
    <w:rsid w:val="002C5F7E"/>
    <w:rsid w:val="002C6474"/>
    <w:rsid w:val="002C6767"/>
    <w:rsid w:val="002C6DC5"/>
    <w:rsid w:val="002C70AB"/>
    <w:rsid w:val="002C70F2"/>
    <w:rsid w:val="002D06E7"/>
    <w:rsid w:val="002D071D"/>
    <w:rsid w:val="002D0DC0"/>
    <w:rsid w:val="002D0ED7"/>
    <w:rsid w:val="002D11E3"/>
    <w:rsid w:val="002D15E5"/>
    <w:rsid w:val="002D1A13"/>
    <w:rsid w:val="002D1E68"/>
    <w:rsid w:val="002D242F"/>
    <w:rsid w:val="002D259F"/>
    <w:rsid w:val="002D2932"/>
    <w:rsid w:val="002D2C69"/>
    <w:rsid w:val="002D2DC6"/>
    <w:rsid w:val="002D2FF9"/>
    <w:rsid w:val="002D31C8"/>
    <w:rsid w:val="002D38A1"/>
    <w:rsid w:val="002D3A05"/>
    <w:rsid w:val="002D3B3B"/>
    <w:rsid w:val="002D3B4E"/>
    <w:rsid w:val="002D4750"/>
    <w:rsid w:val="002D541C"/>
    <w:rsid w:val="002D557B"/>
    <w:rsid w:val="002D55B3"/>
    <w:rsid w:val="002D57B4"/>
    <w:rsid w:val="002D58DE"/>
    <w:rsid w:val="002D59C3"/>
    <w:rsid w:val="002D60F9"/>
    <w:rsid w:val="002D61A3"/>
    <w:rsid w:val="002D6338"/>
    <w:rsid w:val="002D64C5"/>
    <w:rsid w:val="002D6C1F"/>
    <w:rsid w:val="002D6E72"/>
    <w:rsid w:val="002D75A9"/>
    <w:rsid w:val="002D7EB1"/>
    <w:rsid w:val="002E08C4"/>
    <w:rsid w:val="002E0BA9"/>
    <w:rsid w:val="002E0F83"/>
    <w:rsid w:val="002E1112"/>
    <w:rsid w:val="002E1248"/>
    <w:rsid w:val="002E193F"/>
    <w:rsid w:val="002E1AFF"/>
    <w:rsid w:val="002E2241"/>
    <w:rsid w:val="002E22EC"/>
    <w:rsid w:val="002E2726"/>
    <w:rsid w:val="002E293A"/>
    <w:rsid w:val="002E2D50"/>
    <w:rsid w:val="002E2DFC"/>
    <w:rsid w:val="002E2F5A"/>
    <w:rsid w:val="002E3067"/>
    <w:rsid w:val="002E39D4"/>
    <w:rsid w:val="002E3EC4"/>
    <w:rsid w:val="002E427F"/>
    <w:rsid w:val="002E4808"/>
    <w:rsid w:val="002E4C8D"/>
    <w:rsid w:val="002E4D51"/>
    <w:rsid w:val="002E4F06"/>
    <w:rsid w:val="002E50E5"/>
    <w:rsid w:val="002E683B"/>
    <w:rsid w:val="002E6BB6"/>
    <w:rsid w:val="002E75BE"/>
    <w:rsid w:val="002E788A"/>
    <w:rsid w:val="002E78F8"/>
    <w:rsid w:val="002F06CE"/>
    <w:rsid w:val="002F07EB"/>
    <w:rsid w:val="002F0EE3"/>
    <w:rsid w:val="002F0FB3"/>
    <w:rsid w:val="002F107E"/>
    <w:rsid w:val="002F12E2"/>
    <w:rsid w:val="002F14B5"/>
    <w:rsid w:val="002F1811"/>
    <w:rsid w:val="002F18E7"/>
    <w:rsid w:val="002F200D"/>
    <w:rsid w:val="002F22C6"/>
    <w:rsid w:val="002F24B1"/>
    <w:rsid w:val="002F24BE"/>
    <w:rsid w:val="002F3008"/>
    <w:rsid w:val="002F3294"/>
    <w:rsid w:val="002F370C"/>
    <w:rsid w:val="002F4506"/>
    <w:rsid w:val="002F4578"/>
    <w:rsid w:val="002F47BF"/>
    <w:rsid w:val="002F5891"/>
    <w:rsid w:val="002F6B3F"/>
    <w:rsid w:val="002F6F19"/>
    <w:rsid w:val="002F7256"/>
    <w:rsid w:val="002F75C3"/>
    <w:rsid w:val="002F7606"/>
    <w:rsid w:val="002F7A57"/>
    <w:rsid w:val="002F7AE3"/>
    <w:rsid w:val="002F7CD1"/>
    <w:rsid w:val="00300330"/>
    <w:rsid w:val="00300477"/>
    <w:rsid w:val="00300672"/>
    <w:rsid w:val="00300715"/>
    <w:rsid w:val="00300817"/>
    <w:rsid w:val="00300C84"/>
    <w:rsid w:val="003012FB"/>
    <w:rsid w:val="0030155D"/>
    <w:rsid w:val="003019E2"/>
    <w:rsid w:val="00302082"/>
    <w:rsid w:val="00302BE1"/>
    <w:rsid w:val="00302F57"/>
    <w:rsid w:val="00303A9B"/>
    <w:rsid w:val="003042C4"/>
    <w:rsid w:val="003047A5"/>
    <w:rsid w:val="00304AFD"/>
    <w:rsid w:val="003053D7"/>
    <w:rsid w:val="003059C3"/>
    <w:rsid w:val="00305C53"/>
    <w:rsid w:val="0030679C"/>
    <w:rsid w:val="00306894"/>
    <w:rsid w:val="00306A89"/>
    <w:rsid w:val="00306CFB"/>
    <w:rsid w:val="00306D81"/>
    <w:rsid w:val="00306E0B"/>
    <w:rsid w:val="00306FC0"/>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74B"/>
    <w:rsid w:val="003208E5"/>
    <w:rsid w:val="0032217F"/>
    <w:rsid w:val="00322487"/>
    <w:rsid w:val="003224CE"/>
    <w:rsid w:val="003225AD"/>
    <w:rsid w:val="00322610"/>
    <w:rsid w:val="00322F7E"/>
    <w:rsid w:val="0032307B"/>
    <w:rsid w:val="00323257"/>
    <w:rsid w:val="00323387"/>
    <w:rsid w:val="003236C4"/>
    <w:rsid w:val="00323A6F"/>
    <w:rsid w:val="00323DE2"/>
    <w:rsid w:val="00323F3A"/>
    <w:rsid w:val="003248F8"/>
    <w:rsid w:val="00324B5E"/>
    <w:rsid w:val="00324CFC"/>
    <w:rsid w:val="00325E5B"/>
    <w:rsid w:val="00325FB9"/>
    <w:rsid w:val="0032619B"/>
    <w:rsid w:val="0032658A"/>
    <w:rsid w:val="0032665E"/>
    <w:rsid w:val="003266A1"/>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2388"/>
    <w:rsid w:val="00332950"/>
    <w:rsid w:val="00332A71"/>
    <w:rsid w:val="00332B7C"/>
    <w:rsid w:val="00333252"/>
    <w:rsid w:val="003335B3"/>
    <w:rsid w:val="00333610"/>
    <w:rsid w:val="00333A86"/>
    <w:rsid w:val="00333D66"/>
    <w:rsid w:val="00333F9C"/>
    <w:rsid w:val="00334865"/>
    <w:rsid w:val="00334997"/>
    <w:rsid w:val="00334C41"/>
    <w:rsid w:val="00334F3D"/>
    <w:rsid w:val="00335B64"/>
    <w:rsid w:val="00336B1A"/>
    <w:rsid w:val="0033732A"/>
    <w:rsid w:val="003373E0"/>
    <w:rsid w:val="00337A0B"/>
    <w:rsid w:val="00340630"/>
    <w:rsid w:val="00340B19"/>
    <w:rsid w:val="00340C39"/>
    <w:rsid w:val="00340EB2"/>
    <w:rsid w:val="0034120F"/>
    <w:rsid w:val="00341225"/>
    <w:rsid w:val="00341C30"/>
    <w:rsid w:val="00341FDE"/>
    <w:rsid w:val="00342212"/>
    <w:rsid w:val="00342527"/>
    <w:rsid w:val="00342798"/>
    <w:rsid w:val="003429FF"/>
    <w:rsid w:val="00342FDA"/>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6640"/>
    <w:rsid w:val="00346C03"/>
    <w:rsid w:val="00346D8C"/>
    <w:rsid w:val="00346F34"/>
    <w:rsid w:val="00346F4C"/>
    <w:rsid w:val="00346FCB"/>
    <w:rsid w:val="003475B8"/>
    <w:rsid w:val="00347D83"/>
    <w:rsid w:val="00347E78"/>
    <w:rsid w:val="00347EAE"/>
    <w:rsid w:val="00347EC3"/>
    <w:rsid w:val="00350151"/>
    <w:rsid w:val="00350694"/>
    <w:rsid w:val="00350C28"/>
    <w:rsid w:val="00350F87"/>
    <w:rsid w:val="00351126"/>
    <w:rsid w:val="00351309"/>
    <w:rsid w:val="003513E7"/>
    <w:rsid w:val="003513FD"/>
    <w:rsid w:val="0035155E"/>
    <w:rsid w:val="00351FAD"/>
    <w:rsid w:val="00352863"/>
    <w:rsid w:val="00352AD8"/>
    <w:rsid w:val="003534AC"/>
    <w:rsid w:val="00353CC9"/>
    <w:rsid w:val="003540B3"/>
    <w:rsid w:val="003540D9"/>
    <w:rsid w:val="00354118"/>
    <w:rsid w:val="0035411C"/>
    <w:rsid w:val="00354607"/>
    <w:rsid w:val="003548BD"/>
    <w:rsid w:val="00355484"/>
    <w:rsid w:val="00355920"/>
    <w:rsid w:val="00355B80"/>
    <w:rsid w:val="00355E2E"/>
    <w:rsid w:val="00355FFB"/>
    <w:rsid w:val="003564A6"/>
    <w:rsid w:val="00356FBC"/>
    <w:rsid w:val="00357ABE"/>
    <w:rsid w:val="00357E7A"/>
    <w:rsid w:val="003601F5"/>
    <w:rsid w:val="003602C0"/>
    <w:rsid w:val="003607C8"/>
    <w:rsid w:val="00360A88"/>
    <w:rsid w:val="00360EB6"/>
    <w:rsid w:val="003612C7"/>
    <w:rsid w:val="00361621"/>
    <w:rsid w:val="00361791"/>
    <w:rsid w:val="00361AC3"/>
    <w:rsid w:val="0036215F"/>
    <w:rsid w:val="00362261"/>
    <w:rsid w:val="00362391"/>
    <w:rsid w:val="00362529"/>
    <w:rsid w:val="00362F92"/>
    <w:rsid w:val="0036320B"/>
    <w:rsid w:val="00363269"/>
    <w:rsid w:val="00363F7F"/>
    <w:rsid w:val="00364218"/>
    <w:rsid w:val="003644F6"/>
    <w:rsid w:val="00364538"/>
    <w:rsid w:val="00364A1B"/>
    <w:rsid w:val="00364C9C"/>
    <w:rsid w:val="003650C6"/>
    <w:rsid w:val="003653CA"/>
    <w:rsid w:val="0036582D"/>
    <w:rsid w:val="00365E2F"/>
    <w:rsid w:val="00365E34"/>
    <w:rsid w:val="0036625F"/>
    <w:rsid w:val="00366BCD"/>
    <w:rsid w:val="00367646"/>
    <w:rsid w:val="00367B8E"/>
    <w:rsid w:val="00367BBC"/>
    <w:rsid w:val="00367CCA"/>
    <w:rsid w:val="00367DA8"/>
    <w:rsid w:val="003709F3"/>
    <w:rsid w:val="00370A83"/>
    <w:rsid w:val="00370EEC"/>
    <w:rsid w:val="0037131C"/>
    <w:rsid w:val="0037142C"/>
    <w:rsid w:val="00371B18"/>
    <w:rsid w:val="00371F8B"/>
    <w:rsid w:val="00372718"/>
    <w:rsid w:val="00372A65"/>
    <w:rsid w:val="00372BD5"/>
    <w:rsid w:val="00372D07"/>
    <w:rsid w:val="00372DEC"/>
    <w:rsid w:val="0037307F"/>
    <w:rsid w:val="00373ACD"/>
    <w:rsid w:val="00373E81"/>
    <w:rsid w:val="00374C7A"/>
    <w:rsid w:val="00374D62"/>
    <w:rsid w:val="00374D7A"/>
    <w:rsid w:val="00375043"/>
    <w:rsid w:val="00375378"/>
    <w:rsid w:val="003753FA"/>
    <w:rsid w:val="00375419"/>
    <w:rsid w:val="003755FE"/>
    <w:rsid w:val="0037564D"/>
    <w:rsid w:val="00375E0D"/>
    <w:rsid w:val="0037600F"/>
    <w:rsid w:val="0037621F"/>
    <w:rsid w:val="00376420"/>
    <w:rsid w:val="00376484"/>
    <w:rsid w:val="003765E7"/>
    <w:rsid w:val="00376C32"/>
    <w:rsid w:val="00376F2B"/>
    <w:rsid w:val="00377214"/>
    <w:rsid w:val="0037771F"/>
    <w:rsid w:val="00377B16"/>
    <w:rsid w:val="00377C7D"/>
    <w:rsid w:val="003801B8"/>
    <w:rsid w:val="0038059B"/>
    <w:rsid w:val="003812FB"/>
    <w:rsid w:val="00381F67"/>
    <w:rsid w:val="0038212D"/>
    <w:rsid w:val="00382316"/>
    <w:rsid w:val="003826FA"/>
    <w:rsid w:val="00382708"/>
    <w:rsid w:val="003827DB"/>
    <w:rsid w:val="00382FFE"/>
    <w:rsid w:val="00383B97"/>
    <w:rsid w:val="00383EBA"/>
    <w:rsid w:val="003840D2"/>
    <w:rsid w:val="0038448A"/>
    <w:rsid w:val="003844EF"/>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10F"/>
    <w:rsid w:val="00390403"/>
    <w:rsid w:val="00390BC8"/>
    <w:rsid w:val="00390F18"/>
    <w:rsid w:val="0039102C"/>
    <w:rsid w:val="0039142D"/>
    <w:rsid w:val="00391877"/>
    <w:rsid w:val="003918A5"/>
    <w:rsid w:val="0039190D"/>
    <w:rsid w:val="00391990"/>
    <w:rsid w:val="00391F97"/>
    <w:rsid w:val="00392164"/>
    <w:rsid w:val="0039271F"/>
    <w:rsid w:val="00392B67"/>
    <w:rsid w:val="00392BF9"/>
    <w:rsid w:val="003933CF"/>
    <w:rsid w:val="003935F6"/>
    <w:rsid w:val="00394027"/>
    <w:rsid w:val="003948BF"/>
    <w:rsid w:val="00394A3D"/>
    <w:rsid w:val="00394AF0"/>
    <w:rsid w:val="00394F5E"/>
    <w:rsid w:val="003950EF"/>
    <w:rsid w:val="00395370"/>
    <w:rsid w:val="003959A2"/>
    <w:rsid w:val="00395A08"/>
    <w:rsid w:val="00395C12"/>
    <w:rsid w:val="003960E3"/>
    <w:rsid w:val="00396E41"/>
    <w:rsid w:val="003970B5"/>
    <w:rsid w:val="0039711C"/>
    <w:rsid w:val="00397222"/>
    <w:rsid w:val="00397789"/>
    <w:rsid w:val="003978FA"/>
    <w:rsid w:val="0039794B"/>
    <w:rsid w:val="003A035D"/>
    <w:rsid w:val="003A05FE"/>
    <w:rsid w:val="003A067D"/>
    <w:rsid w:val="003A1439"/>
    <w:rsid w:val="003A1474"/>
    <w:rsid w:val="003A155C"/>
    <w:rsid w:val="003A1732"/>
    <w:rsid w:val="003A1949"/>
    <w:rsid w:val="003A19AA"/>
    <w:rsid w:val="003A1DBA"/>
    <w:rsid w:val="003A26C9"/>
    <w:rsid w:val="003A26D9"/>
    <w:rsid w:val="003A2BC8"/>
    <w:rsid w:val="003A2D5C"/>
    <w:rsid w:val="003A3217"/>
    <w:rsid w:val="003A3308"/>
    <w:rsid w:val="003A3347"/>
    <w:rsid w:val="003A435E"/>
    <w:rsid w:val="003A465B"/>
    <w:rsid w:val="003A5339"/>
    <w:rsid w:val="003A538D"/>
    <w:rsid w:val="003A5BD8"/>
    <w:rsid w:val="003A65BD"/>
    <w:rsid w:val="003A67D2"/>
    <w:rsid w:val="003A6A0C"/>
    <w:rsid w:val="003A6DA5"/>
    <w:rsid w:val="003A7326"/>
    <w:rsid w:val="003A79E3"/>
    <w:rsid w:val="003B01E3"/>
    <w:rsid w:val="003B09B3"/>
    <w:rsid w:val="003B0FE8"/>
    <w:rsid w:val="003B1AE0"/>
    <w:rsid w:val="003B2243"/>
    <w:rsid w:val="003B3CFC"/>
    <w:rsid w:val="003B3EAE"/>
    <w:rsid w:val="003B4666"/>
    <w:rsid w:val="003B470A"/>
    <w:rsid w:val="003B53D6"/>
    <w:rsid w:val="003B53E5"/>
    <w:rsid w:val="003B5667"/>
    <w:rsid w:val="003B5769"/>
    <w:rsid w:val="003B585C"/>
    <w:rsid w:val="003B5D97"/>
    <w:rsid w:val="003B5DEA"/>
    <w:rsid w:val="003B60EA"/>
    <w:rsid w:val="003B79F5"/>
    <w:rsid w:val="003B7A44"/>
    <w:rsid w:val="003B7C6F"/>
    <w:rsid w:val="003B7F25"/>
    <w:rsid w:val="003C0148"/>
    <w:rsid w:val="003C1075"/>
    <w:rsid w:val="003C1125"/>
    <w:rsid w:val="003C277B"/>
    <w:rsid w:val="003C328B"/>
    <w:rsid w:val="003C3BF1"/>
    <w:rsid w:val="003C3D71"/>
    <w:rsid w:val="003C3D8D"/>
    <w:rsid w:val="003C40D4"/>
    <w:rsid w:val="003C486A"/>
    <w:rsid w:val="003C4D38"/>
    <w:rsid w:val="003C50DF"/>
    <w:rsid w:val="003C5617"/>
    <w:rsid w:val="003C5AF2"/>
    <w:rsid w:val="003C5E04"/>
    <w:rsid w:val="003C6058"/>
    <w:rsid w:val="003C61A5"/>
    <w:rsid w:val="003C6202"/>
    <w:rsid w:val="003C6463"/>
    <w:rsid w:val="003D0106"/>
    <w:rsid w:val="003D030B"/>
    <w:rsid w:val="003D0565"/>
    <w:rsid w:val="003D0774"/>
    <w:rsid w:val="003D0A6F"/>
    <w:rsid w:val="003D0EB1"/>
    <w:rsid w:val="003D0EC2"/>
    <w:rsid w:val="003D18AB"/>
    <w:rsid w:val="003D259F"/>
    <w:rsid w:val="003D25AE"/>
    <w:rsid w:val="003D28AF"/>
    <w:rsid w:val="003D2A5D"/>
    <w:rsid w:val="003D2D48"/>
    <w:rsid w:val="003D340F"/>
    <w:rsid w:val="003D525E"/>
    <w:rsid w:val="003D615C"/>
    <w:rsid w:val="003D6A98"/>
    <w:rsid w:val="003D6D5F"/>
    <w:rsid w:val="003D7216"/>
    <w:rsid w:val="003D736B"/>
    <w:rsid w:val="003E00B5"/>
    <w:rsid w:val="003E05D7"/>
    <w:rsid w:val="003E080C"/>
    <w:rsid w:val="003E10DA"/>
    <w:rsid w:val="003E1599"/>
    <w:rsid w:val="003E1C0F"/>
    <w:rsid w:val="003E2017"/>
    <w:rsid w:val="003E2161"/>
    <w:rsid w:val="003E2179"/>
    <w:rsid w:val="003E2475"/>
    <w:rsid w:val="003E2516"/>
    <w:rsid w:val="003E2C1B"/>
    <w:rsid w:val="003E32F3"/>
    <w:rsid w:val="003E3649"/>
    <w:rsid w:val="003E39DE"/>
    <w:rsid w:val="003E3DD5"/>
    <w:rsid w:val="003E4293"/>
    <w:rsid w:val="003E4713"/>
    <w:rsid w:val="003E478D"/>
    <w:rsid w:val="003E4E65"/>
    <w:rsid w:val="003E4EA1"/>
    <w:rsid w:val="003E54DD"/>
    <w:rsid w:val="003E5A0C"/>
    <w:rsid w:val="003E6180"/>
    <w:rsid w:val="003E63EB"/>
    <w:rsid w:val="003E683B"/>
    <w:rsid w:val="003E6B45"/>
    <w:rsid w:val="003E6FA7"/>
    <w:rsid w:val="003E7245"/>
    <w:rsid w:val="003E74AC"/>
    <w:rsid w:val="003E74DA"/>
    <w:rsid w:val="003E754E"/>
    <w:rsid w:val="003E7585"/>
    <w:rsid w:val="003E7CE4"/>
    <w:rsid w:val="003E7CF8"/>
    <w:rsid w:val="003F0005"/>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43C9"/>
    <w:rsid w:val="003F45B9"/>
    <w:rsid w:val="003F4A1D"/>
    <w:rsid w:val="003F4ABB"/>
    <w:rsid w:val="003F566C"/>
    <w:rsid w:val="003F73CA"/>
    <w:rsid w:val="003F749C"/>
    <w:rsid w:val="003F7552"/>
    <w:rsid w:val="003F7A11"/>
    <w:rsid w:val="003F7BF5"/>
    <w:rsid w:val="003F7F37"/>
    <w:rsid w:val="003F7F59"/>
    <w:rsid w:val="004000F0"/>
    <w:rsid w:val="0040040E"/>
    <w:rsid w:val="00400FBE"/>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32BF"/>
    <w:rsid w:val="0040388D"/>
    <w:rsid w:val="00404319"/>
    <w:rsid w:val="00404716"/>
    <w:rsid w:val="00404808"/>
    <w:rsid w:val="00404831"/>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020"/>
    <w:rsid w:val="0040731A"/>
    <w:rsid w:val="00407906"/>
    <w:rsid w:val="004102C0"/>
    <w:rsid w:val="0041058B"/>
    <w:rsid w:val="00410A89"/>
    <w:rsid w:val="00410B17"/>
    <w:rsid w:val="00410C65"/>
    <w:rsid w:val="004117DA"/>
    <w:rsid w:val="00411D07"/>
    <w:rsid w:val="00411DAA"/>
    <w:rsid w:val="00411E68"/>
    <w:rsid w:val="00412767"/>
    <w:rsid w:val="00412A9E"/>
    <w:rsid w:val="00412CD0"/>
    <w:rsid w:val="00412E2E"/>
    <w:rsid w:val="00412E47"/>
    <w:rsid w:val="00413572"/>
    <w:rsid w:val="004138F2"/>
    <w:rsid w:val="00413B72"/>
    <w:rsid w:val="00413C34"/>
    <w:rsid w:val="00413CE7"/>
    <w:rsid w:val="00414EA8"/>
    <w:rsid w:val="00414EAC"/>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4BC"/>
    <w:rsid w:val="004219FB"/>
    <w:rsid w:val="00421FF6"/>
    <w:rsid w:val="0042208B"/>
    <w:rsid w:val="00422270"/>
    <w:rsid w:val="004222E1"/>
    <w:rsid w:val="0042282C"/>
    <w:rsid w:val="00422C7D"/>
    <w:rsid w:val="00423107"/>
    <w:rsid w:val="004232CF"/>
    <w:rsid w:val="0042332A"/>
    <w:rsid w:val="00423740"/>
    <w:rsid w:val="00424257"/>
    <w:rsid w:val="00425931"/>
    <w:rsid w:val="004259DA"/>
    <w:rsid w:val="00426225"/>
    <w:rsid w:val="004263BB"/>
    <w:rsid w:val="00426511"/>
    <w:rsid w:val="0042665D"/>
    <w:rsid w:val="00426B55"/>
    <w:rsid w:val="00426DC9"/>
    <w:rsid w:val="00426FCB"/>
    <w:rsid w:val="0042734F"/>
    <w:rsid w:val="0042735B"/>
    <w:rsid w:val="00427644"/>
    <w:rsid w:val="00427B5F"/>
    <w:rsid w:val="00427C68"/>
    <w:rsid w:val="00430D9A"/>
    <w:rsid w:val="0043255F"/>
    <w:rsid w:val="0043269A"/>
    <w:rsid w:val="004329B6"/>
    <w:rsid w:val="00432DC6"/>
    <w:rsid w:val="00432E83"/>
    <w:rsid w:val="004330FB"/>
    <w:rsid w:val="00433588"/>
    <w:rsid w:val="00433B4A"/>
    <w:rsid w:val="00433BA8"/>
    <w:rsid w:val="004340D1"/>
    <w:rsid w:val="004345DC"/>
    <w:rsid w:val="004346FA"/>
    <w:rsid w:val="004349C2"/>
    <w:rsid w:val="00434E7D"/>
    <w:rsid w:val="004358C9"/>
    <w:rsid w:val="00435924"/>
    <w:rsid w:val="00435B30"/>
    <w:rsid w:val="00435CCC"/>
    <w:rsid w:val="0043669A"/>
    <w:rsid w:val="004366CF"/>
    <w:rsid w:val="004367A9"/>
    <w:rsid w:val="00436F8D"/>
    <w:rsid w:val="00437AE6"/>
    <w:rsid w:val="00437C0F"/>
    <w:rsid w:val="0044044A"/>
    <w:rsid w:val="00440702"/>
    <w:rsid w:val="00440E40"/>
    <w:rsid w:val="00441807"/>
    <w:rsid w:val="00441BA9"/>
    <w:rsid w:val="00442413"/>
    <w:rsid w:val="00442764"/>
    <w:rsid w:val="004427B2"/>
    <w:rsid w:val="00442832"/>
    <w:rsid w:val="00443673"/>
    <w:rsid w:val="00443BB7"/>
    <w:rsid w:val="00444714"/>
    <w:rsid w:val="00444912"/>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C39"/>
    <w:rsid w:val="00447D35"/>
    <w:rsid w:val="00447F68"/>
    <w:rsid w:val="004507D9"/>
    <w:rsid w:val="0045105B"/>
    <w:rsid w:val="0045192E"/>
    <w:rsid w:val="004522A3"/>
    <w:rsid w:val="00452508"/>
    <w:rsid w:val="00452973"/>
    <w:rsid w:val="00452AFC"/>
    <w:rsid w:val="00452C05"/>
    <w:rsid w:val="00453435"/>
    <w:rsid w:val="0045388F"/>
    <w:rsid w:val="00453A39"/>
    <w:rsid w:val="00454255"/>
    <w:rsid w:val="004543BE"/>
    <w:rsid w:val="00454608"/>
    <w:rsid w:val="004549C6"/>
    <w:rsid w:val="00454D5F"/>
    <w:rsid w:val="00454EFD"/>
    <w:rsid w:val="004555F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B52"/>
    <w:rsid w:val="00463043"/>
    <w:rsid w:val="00463077"/>
    <w:rsid w:val="00463278"/>
    <w:rsid w:val="00463C88"/>
    <w:rsid w:val="00463D11"/>
    <w:rsid w:val="00463E20"/>
    <w:rsid w:val="00463E8A"/>
    <w:rsid w:val="004646FB"/>
    <w:rsid w:val="0046479E"/>
    <w:rsid w:val="00464979"/>
    <w:rsid w:val="004659B7"/>
    <w:rsid w:val="0046629E"/>
    <w:rsid w:val="00466753"/>
    <w:rsid w:val="00466E00"/>
    <w:rsid w:val="00466F63"/>
    <w:rsid w:val="004670AD"/>
    <w:rsid w:val="00467124"/>
    <w:rsid w:val="004673B1"/>
    <w:rsid w:val="004679D5"/>
    <w:rsid w:val="004679F3"/>
    <w:rsid w:val="00467B7B"/>
    <w:rsid w:val="00467DF2"/>
    <w:rsid w:val="00467EF3"/>
    <w:rsid w:val="0047034D"/>
    <w:rsid w:val="00470602"/>
    <w:rsid w:val="00470901"/>
    <w:rsid w:val="00470C88"/>
    <w:rsid w:val="0047125D"/>
    <w:rsid w:val="00471874"/>
    <w:rsid w:val="0047249D"/>
    <w:rsid w:val="0047261F"/>
    <w:rsid w:val="00472973"/>
    <w:rsid w:val="00472ECF"/>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71B3"/>
    <w:rsid w:val="00477606"/>
    <w:rsid w:val="00477737"/>
    <w:rsid w:val="00477C7F"/>
    <w:rsid w:val="004802A8"/>
    <w:rsid w:val="0048046F"/>
    <w:rsid w:val="00480DDA"/>
    <w:rsid w:val="00480E14"/>
    <w:rsid w:val="00481226"/>
    <w:rsid w:val="004816D2"/>
    <w:rsid w:val="0048188E"/>
    <w:rsid w:val="004818AE"/>
    <w:rsid w:val="00481E5D"/>
    <w:rsid w:val="00481EDF"/>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6A4"/>
    <w:rsid w:val="00487951"/>
    <w:rsid w:val="00490397"/>
    <w:rsid w:val="00490AA2"/>
    <w:rsid w:val="0049125E"/>
    <w:rsid w:val="004915BF"/>
    <w:rsid w:val="00491715"/>
    <w:rsid w:val="00492246"/>
    <w:rsid w:val="00492D8C"/>
    <w:rsid w:val="00492FF3"/>
    <w:rsid w:val="00493522"/>
    <w:rsid w:val="00493585"/>
    <w:rsid w:val="004935B5"/>
    <w:rsid w:val="00493979"/>
    <w:rsid w:val="0049416F"/>
    <w:rsid w:val="00494456"/>
    <w:rsid w:val="00494A23"/>
    <w:rsid w:val="00494A5C"/>
    <w:rsid w:val="00494A8B"/>
    <w:rsid w:val="004955A9"/>
    <w:rsid w:val="00495679"/>
    <w:rsid w:val="00495BD2"/>
    <w:rsid w:val="004961C6"/>
    <w:rsid w:val="004969F4"/>
    <w:rsid w:val="00496C1A"/>
    <w:rsid w:val="004975C3"/>
    <w:rsid w:val="00497BB3"/>
    <w:rsid w:val="004A08B4"/>
    <w:rsid w:val="004A0C79"/>
    <w:rsid w:val="004A0CF6"/>
    <w:rsid w:val="004A14FA"/>
    <w:rsid w:val="004A1612"/>
    <w:rsid w:val="004A1C89"/>
    <w:rsid w:val="004A1DFA"/>
    <w:rsid w:val="004A22B9"/>
    <w:rsid w:val="004A250F"/>
    <w:rsid w:val="004A2C8A"/>
    <w:rsid w:val="004A31D7"/>
    <w:rsid w:val="004A3498"/>
    <w:rsid w:val="004A3500"/>
    <w:rsid w:val="004A3838"/>
    <w:rsid w:val="004A3880"/>
    <w:rsid w:val="004A4237"/>
    <w:rsid w:val="004A49C1"/>
    <w:rsid w:val="004A4A85"/>
    <w:rsid w:val="004A4AFB"/>
    <w:rsid w:val="004A4C89"/>
    <w:rsid w:val="004A509A"/>
    <w:rsid w:val="004A50F2"/>
    <w:rsid w:val="004A5F2C"/>
    <w:rsid w:val="004A6689"/>
    <w:rsid w:val="004A68D8"/>
    <w:rsid w:val="004A69A7"/>
    <w:rsid w:val="004A6F69"/>
    <w:rsid w:val="004A72B1"/>
    <w:rsid w:val="004A73CD"/>
    <w:rsid w:val="004A7C69"/>
    <w:rsid w:val="004B00AF"/>
    <w:rsid w:val="004B0427"/>
    <w:rsid w:val="004B0B0B"/>
    <w:rsid w:val="004B13E1"/>
    <w:rsid w:val="004B14BA"/>
    <w:rsid w:val="004B1FD9"/>
    <w:rsid w:val="004B21BA"/>
    <w:rsid w:val="004B288D"/>
    <w:rsid w:val="004B291F"/>
    <w:rsid w:val="004B2930"/>
    <w:rsid w:val="004B2D49"/>
    <w:rsid w:val="004B2FFC"/>
    <w:rsid w:val="004B3061"/>
    <w:rsid w:val="004B308C"/>
    <w:rsid w:val="004B3303"/>
    <w:rsid w:val="004B3CC8"/>
    <w:rsid w:val="004B431C"/>
    <w:rsid w:val="004B4514"/>
    <w:rsid w:val="004B4603"/>
    <w:rsid w:val="004B47A7"/>
    <w:rsid w:val="004B5310"/>
    <w:rsid w:val="004B53A2"/>
    <w:rsid w:val="004B5492"/>
    <w:rsid w:val="004B57F0"/>
    <w:rsid w:val="004B599F"/>
    <w:rsid w:val="004B5B97"/>
    <w:rsid w:val="004B5C06"/>
    <w:rsid w:val="004B66B0"/>
    <w:rsid w:val="004B6884"/>
    <w:rsid w:val="004B6A6C"/>
    <w:rsid w:val="004B6B07"/>
    <w:rsid w:val="004B6D56"/>
    <w:rsid w:val="004B7326"/>
    <w:rsid w:val="004B795B"/>
    <w:rsid w:val="004B7DAF"/>
    <w:rsid w:val="004C0103"/>
    <w:rsid w:val="004C0152"/>
    <w:rsid w:val="004C01E3"/>
    <w:rsid w:val="004C02FC"/>
    <w:rsid w:val="004C0332"/>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72F3"/>
    <w:rsid w:val="004C7355"/>
    <w:rsid w:val="004C76F8"/>
    <w:rsid w:val="004C7C90"/>
    <w:rsid w:val="004D05F5"/>
    <w:rsid w:val="004D171B"/>
    <w:rsid w:val="004D174E"/>
    <w:rsid w:val="004D21DA"/>
    <w:rsid w:val="004D2C32"/>
    <w:rsid w:val="004D3442"/>
    <w:rsid w:val="004D3A5F"/>
    <w:rsid w:val="004D3BF1"/>
    <w:rsid w:val="004D3DCB"/>
    <w:rsid w:val="004D440D"/>
    <w:rsid w:val="004D4B20"/>
    <w:rsid w:val="004D5088"/>
    <w:rsid w:val="004D5733"/>
    <w:rsid w:val="004D5B8A"/>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602"/>
    <w:rsid w:val="004E3B79"/>
    <w:rsid w:val="004E3B8E"/>
    <w:rsid w:val="004E3CBB"/>
    <w:rsid w:val="004E3E54"/>
    <w:rsid w:val="004E410F"/>
    <w:rsid w:val="004E45EF"/>
    <w:rsid w:val="004E491B"/>
    <w:rsid w:val="004E49AC"/>
    <w:rsid w:val="004E4DAB"/>
    <w:rsid w:val="004E4E6D"/>
    <w:rsid w:val="004E53AA"/>
    <w:rsid w:val="004E5D03"/>
    <w:rsid w:val="004E5F15"/>
    <w:rsid w:val="004E6185"/>
    <w:rsid w:val="004E6273"/>
    <w:rsid w:val="004E63E4"/>
    <w:rsid w:val="004E6872"/>
    <w:rsid w:val="004E6E98"/>
    <w:rsid w:val="004E7775"/>
    <w:rsid w:val="004E7D4F"/>
    <w:rsid w:val="004E7F73"/>
    <w:rsid w:val="004F037A"/>
    <w:rsid w:val="004F0726"/>
    <w:rsid w:val="004F09D7"/>
    <w:rsid w:val="004F10CB"/>
    <w:rsid w:val="004F15B5"/>
    <w:rsid w:val="004F1812"/>
    <w:rsid w:val="004F1853"/>
    <w:rsid w:val="004F1897"/>
    <w:rsid w:val="004F199F"/>
    <w:rsid w:val="004F1A7B"/>
    <w:rsid w:val="004F2875"/>
    <w:rsid w:val="004F3955"/>
    <w:rsid w:val="004F3CFD"/>
    <w:rsid w:val="004F3F7F"/>
    <w:rsid w:val="004F4233"/>
    <w:rsid w:val="004F4B8A"/>
    <w:rsid w:val="004F4C92"/>
    <w:rsid w:val="004F4E6C"/>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2AB"/>
    <w:rsid w:val="00502465"/>
    <w:rsid w:val="0050255C"/>
    <w:rsid w:val="00502920"/>
    <w:rsid w:val="00503518"/>
    <w:rsid w:val="00503722"/>
    <w:rsid w:val="0050396B"/>
    <w:rsid w:val="00503B39"/>
    <w:rsid w:val="00504AFB"/>
    <w:rsid w:val="00504B60"/>
    <w:rsid w:val="00504E89"/>
    <w:rsid w:val="00504FDD"/>
    <w:rsid w:val="00505359"/>
    <w:rsid w:val="005065E6"/>
    <w:rsid w:val="005066BC"/>
    <w:rsid w:val="00506B0D"/>
    <w:rsid w:val="00507032"/>
    <w:rsid w:val="00507CE1"/>
    <w:rsid w:val="005100C1"/>
    <w:rsid w:val="0051016E"/>
    <w:rsid w:val="00510439"/>
    <w:rsid w:val="00510522"/>
    <w:rsid w:val="00510F3E"/>
    <w:rsid w:val="00511296"/>
    <w:rsid w:val="0051130B"/>
    <w:rsid w:val="00511388"/>
    <w:rsid w:val="00511987"/>
    <w:rsid w:val="00511C94"/>
    <w:rsid w:val="00511CC8"/>
    <w:rsid w:val="00511EE5"/>
    <w:rsid w:val="0051208C"/>
    <w:rsid w:val="0051211A"/>
    <w:rsid w:val="005122A7"/>
    <w:rsid w:val="00512623"/>
    <w:rsid w:val="005127EA"/>
    <w:rsid w:val="00512962"/>
    <w:rsid w:val="00512C5C"/>
    <w:rsid w:val="00512DFB"/>
    <w:rsid w:val="005130FE"/>
    <w:rsid w:val="00513708"/>
    <w:rsid w:val="00513E61"/>
    <w:rsid w:val="00514087"/>
    <w:rsid w:val="0051470E"/>
    <w:rsid w:val="00514999"/>
    <w:rsid w:val="005153E7"/>
    <w:rsid w:val="005154D0"/>
    <w:rsid w:val="00515ACB"/>
    <w:rsid w:val="005164FD"/>
    <w:rsid w:val="005167E7"/>
    <w:rsid w:val="00516E40"/>
    <w:rsid w:val="00516F3E"/>
    <w:rsid w:val="00517096"/>
    <w:rsid w:val="005170D1"/>
    <w:rsid w:val="00517654"/>
    <w:rsid w:val="00520009"/>
    <w:rsid w:val="00520393"/>
    <w:rsid w:val="0052063B"/>
    <w:rsid w:val="00520E39"/>
    <w:rsid w:val="00521264"/>
    <w:rsid w:val="00521D65"/>
    <w:rsid w:val="00521E6B"/>
    <w:rsid w:val="0052223C"/>
    <w:rsid w:val="00522583"/>
    <w:rsid w:val="00522921"/>
    <w:rsid w:val="005232A5"/>
    <w:rsid w:val="005236AE"/>
    <w:rsid w:val="005236BF"/>
    <w:rsid w:val="00523756"/>
    <w:rsid w:val="005246F5"/>
    <w:rsid w:val="005252F1"/>
    <w:rsid w:val="0052560F"/>
    <w:rsid w:val="0052567E"/>
    <w:rsid w:val="00525BC2"/>
    <w:rsid w:val="00526522"/>
    <w:rsid w:val="0052677E"/>
    <w:rsid w:val="00526BDF"/>
    <w:rsid w:val="00526FED"/>
    <w:rsid w:val="005271B1"/>
    <w:rsid w:val="00527289"/>
    <w:rsid w:val="0052750A"/>
    <w:rsid w:val="00527624"/>
    <w:rsid w:val="00527780"/>
    <w:rsid w:val="0052781B"/>
    <w:rsid w:val="0053143A"/>
    <w:rsid w:val="0053162C"/>
    <w:rsid w:val="005320F4"/>
    <w:rsid w:val="005321A4"/>
    <w:rsid w:val="00532616"/>
    <w:rsid w:val="0053297B"/>
    <w:rsid w:val="00532B4E"/>
    <w:rsid w:val="00532B65"/>
    <w:rsid w:val="00532C20"/>
    <w:rsid w:val="00532CBC"/>
    <w:rsid w:val="00532D0D"/>
    <w:rsid w:val="00532FDC"/>
    <w:rsid w:val="0053309B"/>
    <w:rsid w:val="0053326C"/>
    <w:rsid w:val="005335BC"/>
    <w:rsid w:val="005335E1"/>
    <w:rsid w:val="0053383A"/>
    <w:rsid w:val="00534119"/>
    <w:rsid w:val="00534D6E"/>
    <w:rsid w:val="00534DF1"/>
    <w:rsid w:val="00534EB3"/>
    <w:rsid w:val="00534FAE"/>
    <w:rsid w:val="00535277"/>
    <w:rsid w:val="00535597"/>
    <w:rsid w:val="00535BE0"/>
    <w:rsid w:val="00535F27"/>
    <w:rsid w:val="005365C0"/>
    <w:rsid w:val="0053690A"/>
    <w:rsid w:val="0053695D"/>
    <w:rsid w:val="00536E41"/>
    <w:rsid w:val="0053717F"/>
    <w:rsid w:val="00537F9E"/>
    <w:rsid w:val="005400BB"/>
    <w:rsid w:val="005408BF"/>
    <w:rsid w:val="00540A2D"/>
    <w:rsid w:val="00540D60"/>
    <w:rsid w:val="0054108F"/>
    <w:rsid w:val="005418A1"/>
    <w:rsid w:val="0054194D"/>
    <w:rsid w:val="00541C2B"/>
    <w:rsid w:val="00541DC2"/>
    <w:rsid w:val="00542185"/>
    <w:rsid w:val="00542F1C"/>
    <w:rsid w:val="00542F61"/>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7EB"/>
    <w:rsid w:val="00547977"/>
    <w:rsid w:val="00550216"/>
    <w:rsid w:val="00551304"/>
    <w:rsid w:val="00551340"/>
    <w:rsid w:val="00551463"/>
    <w:rsid w:val="0055155D"/>
    <w:rsid w:val="00551576"/>
    <w:rsid w:val="00551BB3"/>
    <w:rsid w:val="00551BDD"/>
    <w:rsid w:val="00551C2B"/>
    <w:rsid w:val="00552450"/>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F3"/>
    <w:rsid w:val="005560A7"/>
    <w:rsid w:val="0055647D"/>
    <w:rsid w:val="00556C7F"/>
    <w:rsid w:val="0055734D"/>
    <w:rsid w:val="005574BE"/>
    <w:rsid w:val="005579A7"/>
    <w:rsid w:val="00557E99"/>
    <w:rsid w:val="00560844"/>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337A"/>
    <w:rsid w:val="00563E38"/>
    <w:rsid w:val="00564127"/>
    <w:rsid w:val="0056492B"/>
    <w:rsid w:val="00565981"/>
    <w:rsid w:val="00565B17"/>
    <w:rsid w:val="00565BE9"/>
    <w:rsid w:val="00565CFA"/>
    <w:rsid w:val="00565E1C"/>
    <w:rsid w:val="00565EC2"/>
    <w:rsid w:val="00566056"/>
    <w:rsid w:val="00566101"/>
    <w:rsid w:val="005663C9"/>
    <w:rsid w:val="00567135"/>
    <w:rsid w:val="005671C3"/>
    <w:rsid w:val="0056753B"/>
    <w:rsid w:val="005676DF"/>
    <w:rsid w:val="00570018"/>
    <w:rsid w:val="005700B5"/>
    <w:rsid w:val="00570419"/>
    <w:rsid w:val="005708E6"/>
    <w:rsid w:val="00570BA5"/>
    <w:rsid w:val="00571585"/>
    <w:rsid w:val="00571640"/>
    <w:rsid w:val="00571C91"/>
    <w:rsid w:val="00571CC9"/>
    <w:rsid w:val="005728C9"/>
    <w:rsid w:val="005729A3"/>
    <w:rsid w:val="00572C0B"/>
    <w:rsid w:val="00572CCB"/>
    <w:rsid w:val="00572E45"/>
    <w:rsid w:val="005731CD"/>
    <w:rsid w:val="00573E26"/>
    <w:rsid w:val="0057405B"/>
    <w:rsid w:val="005743AA"/>
    <w:rsid w:val="00574455"/>
    <w:rsid w:val="005744D7"/>
    <w:rsid w:val="00574577"/>
    <w:rsid w:val="00574EFD"/>
    <w:rsid w:val="00575590"/>
    <w:rsid w:val="0057565A"/>
    <w:rsid w:val="005759ED"/>
    <w:rsid w:val="00575FFC"/>
    <w:rsid w:val="005769FE"/>
    <w:rsid w:val="00576C13"/>
    <w:rsid w:val="00576D0A"/>
    <w:rsid w:val="00576EBD"/>
    <w:rsid w:val="00576EC3"/>
    <w:rsid w:val="00576EF2"/>
    <w:rsid w:val="0057780A"/>
    <w:rsid w:val="005778D3"/>
    <w:rsid w:val="005778DE"/>
    <w:rsid w:val="0058017F"/>
    <w:rsid w:val="005801EE"/>
    <w:rsid w:val="00580397"/>
    <w:rsid w:val="00580499"/>
    <w:rsid w:val="00580971"/>
    <w:rsid w:val="00580AF8"/>
    <w:rsid w:val="00580BAB"/>
    <w:rsid w:val="00580C3A"/>
    <w:rsid w:val="00580D08"/>
    <w:rsid w:val="00581181"/>
    <w:rsid w:val="00581487"/>
    <w:rsid w:val="0058164A"/>
    <w:rsid w:val="005817E1"/>
    <w:rsid w:val="0058182D"/>
    <w:rsid w:val="00581A0F"/>
    <w:rsid w:val="00581DAA"/>
    <w:rsid w:val="005821E6"/>
    <w:rsid w:val="005825A9"/>
    <w:rsid w:val="0058286D"/>
    <w:rsid w:val="005828B6"/>
    <w:rsid w:val="00582A36"/>
    <w:rsid w:val="00582A94"/>
    <w:rsid w:val="00582FB9"/>
    <w:rsid w:val="0058313D"/>
    <w:rsid w:val="0058322C"/>
    <w:rsid w:val="00583243"/>
    <w:rsid w:val="00583584"/>
    <w:rsid w:val="0058372C"/>
    <w:rsid w:val="00583AE5"/>
    <w:rsid w:val="00583CBD"/>
    <w:rsid w:val="00583E8F"/>
    <w:rsid w:val="00584163"/>
    <w:rsid w:val="00584CDC"/>
    <w:rsid w:val="00584EA4"/>
    <w:rsid w:val="00584EC5"/>
    <w:rsid w:val="00585161"/>
    <w:rsid w:val="005853BB"/>
    <w:rsid w:val="0058569A"/>
    <w:rsid w:val="0058586A"/>
    <w:rsid w:val="005858A2"/>
    <w:rsid w:val="00585A03"/>
    <w:rsid w:val="00585F52"/>
    <w:rsid w:val="0058658A"/>
    <w:rsid w:val="00586F9D"/>
    <w:rsid w:val="00587213"/>
    <w:rsid w:val="005872C9"/>
    <w:rsid w:val="00590604"/>
    <w:rsid w:val="0059088D"/>
    <w:rsid w:val="0059095E"/>
    <w:rsid w:val="005913A3"/>
    <w:rsid w:val="005913DA"/>
    <w:rsid w:val="00591B0C"/>
    <w:rsid w:val="00591B80"/>
    <w:rsid w:val="00591C22"/>
    <w:rsid w:val="00592508"/>
    <w:rsid w:val="00593925"/>
    <w:rsid w:val="00593AE4"/>
    <w:rsid w:val="00593F56"/>
    <w:rsid w:val="0059449D"/>
    <w:rsid w:val="005946DB"/>
    <w:rsid w:val="00594952"/>
    <w:rsid w:val="00594F3D"/>
    <w:rsid w:val="00595270"/>
    <w:rsid w:val="005953AC"/>
    <w:rsid w:val="005955D2"/>
    <w:rsid w:val="005957A4"/>
    <w:rsid w:val="00596178"/>
    <w:rsid w:val="005962E9"/>
    <w:rsid w:val="005967A9"/>
    <w:rsid w:val="0059732A"/>
    <w:rsid w:val="005A00B7"/>
    <w:rsid w:val="005A02E7"/>
    <w:rsid w:val="005A1007"/>
    <w:rsid w:val="005A10AF"/>
    <w:rsid w:val="005A1298"/>
    <w:rsid w:val="005A1672"/>
    <w:rsid w:val="005A1E58"/>
    <w:rsid w:val="005A25CC"/>
    <w:rsid w:val="005A2828"/>
    <w:rsid w:val="005A3754"/>
    <w:rsid w:val="005A41EE"/>
    <w:rsid w:val="005A4384"/>
    <w:rsid w:val="005A5956"/>
    <w:rsid w:val="005A5CA0"/>
    <w:rsid w:val="005A5E60"/>
    <w:rsid w:val="005A6658"/>
    <w:rsid w:val="005A6720"/>
    <w:rsid w:val="005A698E"/>
    <w:rsid w:val="005A6C32"/>
    <w:rsid w:val="005A71FC"/>
    <w:rsid w:val="005A7555"/>
    <w:rsid w:val="005A778B"/>
    <w:rsid w:val="005A7959"/>
    <w:rsid w:val="005A7AC7"/>
    <w:rsid w:val="005A7B7E"/>
    <w:rsid w:val="005B0134"/>
    <w:rsid w:val="005B017F"/>
    <w:rsid w:val="005B044E"/>
    <w:rsid w:val="005B0842"/>
    <w:rsid w:val="005B0E22"/>
    <w:rsid w:val="005B119E"/>
    <w:rsid w:val="005B11AB"/>
    <w:rsid w:val="005B11D1"/>
    <w:rsid w:val="005B1499"/>
    <w:rsid w:val="005B1793"/>
    <w:rsid w:val="005B17C1"/>
    <w:rsid w:val="005B1A29"/>
    <w:rsid w:val="005B1BE4"/>
    <w:rsid w:val="005B1C11"/>
    <w:rsid w:val="005B1CA9"/>
    <w:rsid w:val="005B1D77"/>
    <w:rsid w:val="005B1E47"/>
    <w:rsid w:val="005B2091"/>
    <w:rsid w:val="005B287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B3F"/>
    <w:rsid w:val="005C0C87"/>
    <w:rsid w:val="005C1293"/>
    <w:rsid w:val="005C1D24"/>
    <w:rsid w:val="005C1ECB"/>
    <w:rsid w:val="005C21AF"/>
    <w:rsid w:val="005C2781"/>
    <w:rsid w:val="005C29A4"/>
    <w:rsid w:val="005C29CC"/>
    <w:rsid w:val="005C2B8C"/>
    <w:rsid w:val="005C2B9C"/>
    <w:rsid w:val="005C2F66"/>
    <w:rsid w:val="005C3033"/>
    <w:rsid w:val="005C309D"/>
    <w:rsid w:val="005C3E74"/>
    <w:rsid w:val="005C3FCC"/>
    <w:rsid w:val="005C458B"/>
    <w:rsid w:val="005C4591"/>
    <w:rsid w:val="005C491B"/>
    <w:rsid w:val="005C4C22"/>
    <w:rsid w:val="005C4C75"/>
    <w:rsid w:val="005C4E8E"/>
    <w:rsid w:val="005C555D"/>
    <w:rsid w:val="005C5665"/>
    <w:rsid w:val="005C5974"/>
    <w:rsid w:val="005C638E"/>
    <w:rsid w:val="005C6417"/>
    <w:rsid w:val="005C6FA8"/>
    <w:rsid w:val="005C757F"/>
    <w:rsid w:val="005D01EC"/>
    <w:rsid w:val="005D029D"/>
    <w:rsid w:val="005D0412"/>
    <w:rsid w:val="005D1384"/>
    <w:rsid w:val="005D14B0"/>
    <w:rsid w:val="005D1736"/>
    <w:rsid w:val="005D18DA"/>
    <w:rsid w:val="005D1914"/>
    <w:rsid w:val="005D1D3E"/>
    <w:rsid w:val="005D1F3E"/>
    <w:rsid w:val="005D25FF"/>
    <w:rsid w:val="005D2631"/>
    <w:rsid w:val="005D2680"/>
    <w:rsid w:val="005D3D38"/>
    <w:rsid w:val="005D3DA4"/>
    <w:rsid w:val="005D4011"/>
    <w:rsid w:val="005D42F5"/>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D7EE0"/>
    <w:rsid w:val="005E0227"/>
    <w:rsid w:val="005E04AB"/>
    <w:rsid w:val="005E0DBC"/>
    <w:rsid w:val="005E0E19"/>
    <w:rsid w:val="005E1A9B"/>
    <w:rsid w:val="005E2033"/>
    <w:rsid w:val="005E2263"/>
    <w:rsid w:val="005E29A2"/>
    <w:rsid w:val="005E29B9"/>
    <w:rsid w:val="005E35D2"/>
    <w:rsid w:val="005E38C2"/>
    <w:rsid w:val="005E3988"/>
    <w:rsid w:val="005E3BB4"/>
    <w:rsid w:val="005E4313"/>
    <w:rsid w:val="005E4356"/>
    <w:rsid w:val="005E4625"/>
    <w:rsid w:val="005E46A8"/>
    <w:rsid w:val="005E46AE"/>
    <w:rsid w:val="005E49B8"/>
    <w:rsid w:val="005E4B89"/>
    <w:rsid w:val="005E4D06"/>
    <w:rsid w:val="005E57C6"/>
    <w:rsid w:val="005E5B28"/>
    <w:rsid w:val="005E5E93"/>
    <w:rsid w:val="005E5F46"/>
    <w:rsid w:val="005E6237"/>
    <w:rsid w:val="005E637B"/>
    <w:rsid w:val="005E6539"/>
    <w:rsid w:val="005E6A8B"/>
    <w:rsid w:val="005E6AB9"/>
    <w:rsid w:val="005E6FCF"/>
    <w:rsid w:val="005E730C"/>
    <w:rsid w:val="005E7683"/>
    <w:rsid w:val="005E7800"/>
    <w:rsid w:val="005E788F"/>
    <w:rsid w:val="005E7F36"/>
    <w:rsid w:val="005F059D"/>
    <w:rsid w:val="005F0B57"/>
    <w:rsid w:val="005F1450"/>
    <w:rsid w:val="005F1880"/>
    <w:rsid w:val="005F1EB7"/>
    <w:rsid w:val="005F22D5"/>
    <w:rsid w:val="005F2469"/>
    <w:rsid w:val="005F25F4"/>
    <w:rsid w:val="005F26CD"/>
    <w:rsid w:val="005F2993"/>
    <w:rsid w:val="005F2A10"/>
    <w:rsid w:val="005F2B23"/>
    <w:rsid w:val="005F2DD2"/>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A0D"/>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594"/>
    <w:rsid w:val="00604A83"/>
    <w:rsid w:val="00604CAC"/>
    <w:rsid w:val="006053B2"/>
    <w:rsid w:val="00605521"/>
    <w:rsid w:val="00605765"/>
    <w:rsid w:val="00605808"/>
    <w:rsid w:val="006058EC"/>
    <w:rsid w:val="006058F0"/>
    <w:rsid w:val="00605A2B"/>
    <w:rsid w:val="00605B2C"/>
    <w:rsid w:val="00605D39"/>
    <w:rsid w:val="0060618E"/>
    <w:rsid w:val="00606DB7"/>
    <w:rsid w:val="00606F1C"/>
    <w:rsid w:val="006077D2"/>
    <w:rsid w:val="0060798B"/>
    <w:rsid w:val="00607EFF"/>
    <w:rsid w:val="00607F2D"/>
    <w:rsid w:val="00607F4F"/>
    <w:rsid w:val="006100A0"/>
    <w:rsid w:val="006101AF"/>
    <w:rsid w:val="0061044E"/>
    <w:rsid w:val="00610C35"/>
    <w:rsid w:val="006111B9"/>
    <w:rsid w:val="006112E6"/>
    <w:rsid w:val="00611870"/>
    <w:rsid w:val="00611AFB"/>
    <w:rsid w:val="00611D7D"/>
    <w:rsid w:val="00612362"/>
    <w:rsid w:val="006125BB"/>
    <w:rsid w:val="0061367F"/>
    <w:rsid w:val="006136F4"/>
    <w:rsid w:val="00613A83"/>
    <w:rsid w:val="0061487E"/>
    <w:rsid w:val="0061499A"/>
    <w:rsid w:val="00614A54"/>
    <w:rsid w:val="00614B6C"/>
    <w:rsid w:val="00614F59"/>
    <w:rsid w:val="0061558A"/>
    <w:rsid w:val="0061576C"/>
    <w:rsid w:val="00615B92"/>
    <w:rsid w:val="00615CE8"/>
    <w:rsid w:val="0061636E"/>
    <w:rsid w:val="00617210"/>
    <w:rsid w:val="006172D4"/>
    <w:rsid w:val="00617A2D"/>
    <w:rsid w:val="00617E8D"/>
    <w:rsid w:val="00617EEA"/>
    <w:rsid w:val="00620133"/>
    <w:rsid w:val="006201C2"/>
    <w:rsid w:val="006208A8"/>
    <w:rsid w:val="006209AF"/>
    <w:rsid w:val="006209B5"/>
    <w:rsid w:val="0062124C"/>
    <w:rsid w:val="006214C1"/>
    <w:rsid w:val="00621552"/>
    <w:rsid w:val="00621896"/>
    <w:rsid w:val="00621D48"/>
    <w:rsid w:val="00622313"/>
    <w:rsid w:val="00622504"/>
    <w:rsid w:val="0062258D"/>
    <w:rsid w:val="006229C0"/>
    <w:rsid w:val="00622ACE"/>
    <w:rsid w:val="00622BF9"/>
    <w:rsid w:val="00622FD0"/>
    <w:rsid w:val="00623015"/>
    <w:rsid w:val="006236BF"/>
    <w:rsid w:val="00623EEA"/>
    <w:rsid w:val="006245A3"/>
    <w:rsid w:val="006247D7"/>
    <w:rsid w:val="0062499F"/>
    <w:rsid w:val="00624A6E"/>
    <w:rsid w:val="00624B56"/>
    <w:rsid w:val="00624EEB"/>
    <w:rsid w:val="0062518A"/>
    <w:rsid w:val="00625382"/>
    <w:rsid w:val="00625BEC"/>
    <w:rsid w:val="00625CBA"/>
    <w:rsid w:val="00625EB5"/>
    <w:rsid w:val="0062672E"/>
    <w:rsid w:val="00626A47"/>
    <w:rsid w:val="00626D6E"/>
    <w:rsid w:val="00626F29"/>
    <w:rsid w:val="00627189"/>
    <w:rsid w:val="00627A45"/>
    <w:rsid w:val="00627E61"/>
    <w:rsid w:val="006305CB"/>
    <w:rsid w:val="0063066A"/>
    <w:rsid w:val="0063074C"/>
    <w:rsid w:val="006307F1"/>
    <w:rsid w:val="00630817"/>
    <w:rsid w:val="00630830"/>
    <w:rsid w:val="0063103C"/>
    <w:rsid w:val="00632AE5"/>
    <w:rsid w:val="00633096"/>
    <w:rsid w:val="00634032"/>
    <w:rsid w:val="00634135"/>
    <w:rsid w:val="0063481E"/>
    <w:rsid w:val="00635416"/>
    <w:rsid w:val="006354B2"/>
    <w:rsid w:val="0063556D"/>
    <w:rsid w:val="00635589"/>
    <w:rsid w:val="00635645"/>
    <w:rsid w:val="006356E7"/>
    <w:rsid w:val="006368B6"/>
    <w:rsid w:val="00636BF9"/>
    <w:rsid w:val="00637073"/>
    <w:rsid w:val="00637214"/>
    <w:rsid w:val="006374AD"/>
    <w:rsid w:val="006379D3"/>
    <w:rsid w:val="00637CAF"/>
    <w:rsid w:val="00640188"/>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3396"/>
    <w:rsid w:val="0064345F"/>
    <w:rsid w:val="00643B36"/>
    <w:rsid w:val="0064410E"/>
    <w:rsid w:val="0064479A"/>
    <w:rsid w:val="00644828"/>
    <w:rsid w:val="006449BB"/>
    <w:rsid w:val="006451F2"/>
    <w:rsid w:val="006452A3"/>
    <w:rsid w:val="006452C7"/>
    <w:rsid w:val="00645B62"/>
    <w:rsid w:val="0064646A"/>
    <w:rsid w:val="00646966"/>
    <w:rsid w:val="00647058"/>
    <w:rsid w:val="00647065"/>
    <w:rsid w:val="0064786C"/>
    <w:rsid w:val="00647D94"/>
    <w:rsid w:val="006507D0"/>
    <w:rsid w:val="00650A97"/>
    <w:rsid w:val="00650B3C"/>
    <w:rsid w:val="00650B62"/>
    <w:rsid w:val="00650E6B"/>
    <w:rsid w:val="00651E7B"/>
    <w:rsid w:val="0065241E"/>
    <w:rsid w:val="00652667"/>
    <w:rsid w:val="00652AFE"/>
    <w:rsid w:val="00652C81"/>
    <w:rsid w:val="00653137"/>
    <w:rsid w:val="006531EC"/>
    <w:rsid w:val="006533C4"/>
    <w:rsid w:val="00653555"/>
    <w:rsid w:val="0065368E"/>
    <w:rsid w:val="00653D69"/>
    <w:rsid w:val="00653E18"/>
    <w:rsid w:val="00653F38"/>
    <w:rsid w:val="006542F3"/>
    <w:rsid w:val="00654C1B"/>
    <w:rsid w:val="00654D23"/>
    <w:rsid w:val="006551BA"/>
    <w:rsid w:val="00655B05"/>
    <w:rsid w:val="00655CD7"/>
    <w:rsid w:val="006563C3"/>
    <w:rsid w:val="0065671B"/>
    <w:rsid w:val="0065692D"/>
    <w:rsid w:val="00656ED9"/>
    <w:rsid w:val="00657853"/>
    <w:rsid w:val="00657A2A"/>
    <w:rsid w:val="00657E7D"/>
    <w:rsid w:val="00657ED8"/>
    <w:rsid w:val="00660236"/>
    <w:rsid w:val="0066053E"/>
    <w:rsid w:val="0066103B"/>
    <w:rsid w:val="00661467"/>
    <w:rsid w:val="00661B67"/>
    <w:rsid w:val="00661C5F"/>
    <w:rsid w:val="00661EFA"/>
    <w:rsid w:val="00662431"/>
    <w:rsid w:val="006628E9"/>
    <w:rsid w:val="006633CC"/>
    <w:rsid w:val="006638B8"/>
    <w:rsid w:val="00663F0D"/>
    <w:rsid w:val="0066409A"/>
    <w:rsid w:val="00664370"/>
    <w:rsid w:val="0066439A"/>
    <w:rsid w:val="00664986"/>
    <w:rsid w:val="00664997"/>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FA5"/>
    <w:rsid w:val="0067132F"/>
    <w:rsid w:val="00671E43"/>
    <w:rsid w:val="00671E9C"/>
    <w:rsid w:val="00671EFA"/>
    <w:rsid w:val="00672155"/>
    <w:rsid w:val="00672254"/>
    <w:rsid w:val="006724B7"/>
    <w:rsid w:val="00672677"/>
    <w:rsid w:val="00672CF9"/>
    <w:rsid w:val="00672D35"/>
    <w:rsid w:val="00672E65"/>
    <w:rsid w:val="0067325B"/>
    <w:rsid w:val="0067331B"/>
    <w:rsid w:val="006737BF"/>
    <w:rsid w:val="0067385B"/>
    <w:rsid w:val="00673FE5"/>
    <w:rsid w:val="00674166"/>
    <w:rsid w:val="0067460B"/>
    <w:rsid w:val="00674655"/>
    <w:rsid w:val="006746C4"/>
    <w:rsid w:val="006746F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50B"/>
    <w:rsid w:val="006779A3"/>
    <w:rsid w:val="00677D2D"/>
    <w:rsid w:val="00677DE4"/>
    <w:rsid w:val="00680C92"/>
    <w:rsid w:val="00681AD4"/>
    <w:rsid w:val="00681CCF"/>
    <w:rsid w:val="0068229F"/>
    <w:rsid w:val="006823CA"/>
    <w:rsid w:val="006825CC"/>
    <w:rsid w:val="0068336E"/>
    <w:rsid w:val="006843E6"/>
    <w:rsid w:val="00684593"/>
    <w:rsid w:val="00684F40"/>
    <w:rsid w:val="0068508D"/>
    <w:rsid w:val="00685E9F"/>
    <w:rsid w:val="00685FFE"/>
    <w:rsid w:val="00686323"/>
    <w:rsid w:val="0068648A"/>
    <w:rsid w:val="006864D0"/>
    <w:rsid w:val="0068688B"/>
    <w:rsid w:val="0068710A"/>
    <w:rsid w:val="006871F4"/>
    <w:rsid w:val="00687B6A"/>
    <w:rsid w:val="00687CA8"/>
    <w:rsid w:val="00687CB4"/>
    <w:rsid w:val="00690346"/>
    <w:rsid w:val="0069083C"/>
    <w:rsid w:val="00690CBF"/>
    <w:rsid w:val="006913C3"/>
    <w:rsid w:val="00691495"/>
    <w:rsid w:val="0069174B"/>
    <w:rsid w:val="0069208A"/>
    <w:rsid w:val="006924CE"/>
    <w:rsid w:val="006926D9"/>
    <w:rsid w:val="0069276D"/>
    <w:rsid w:val="006928E0"/>
    <w:rsid w:val="00692B21"/>
    <w:rsid w:val="00693558"/>
    <w:rsid w:val="006938B7"/>
    <w:rsid w:val="0069415D"/>
    <w:rsid w:val="0069427C"/>
    <w:rsid w:val="006942FC"/>
    <w:rsid w:val="0069434D"/>
    <w:rsid w:val="00694380"/>
    <w:rsid w:val="00694D2F"/>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8FF"/>
    <w:rsid w:val="006A1A0B"/>
    <w:rsid w:val="006A1D21"/>
    <w:rsid w:val="006A20BD"/>
    <w:rsid w:val="006A2312"/>
    <w:rsid w:val="006A29EF"/>
    <w:rsid w:val="006A2A11"/>
    <w:rsid w:val="006A2B43"/>
    <w:rsid w:val="006A3D62"/>
    <w:rsid w:val="006A3EFA"/>
    <w:rsid w:val="006A4007"/>
    <w:rsid w:val="006A482D"/>
    <w:rsid w:val="006A48A9"/>
    <w:rsid w:val="006A50FE"/>
    <w:rsid w:val="006A5EAE"/>
    <w:rsid w:val="006A6260"/>
    <w:rsid w:val="006A67C6"/>
    <w:rsid w:val="006A6F38"/>
    <w:rsid w:val="006A75D6"/>
    <w:rsid w:val="006A7A03"/>
    <w:rsid w:val="006B02B6"/>
    <w:rsid w:val="006B05AF"/>
    <w:rsid w:val="006B0ADF"/>
    <w:rsid w:val="006B0BE9"/>
    <w:rsid w:val="006B0D6C"/>
    <w:rsid w:val="006B1167"/>
    <w:rsid w:val="006B156D"/>
    <w:rsid w:val="006B181B"/>
    <w:rsid w:val="006B1E3A"/>
    <w:rsid w:val="006B236C"/>
    <w:rsid w:val="006B23FE"/>
    <w:rsid w:val="006B283B"/>
    <w:rsid w:val="006B2907"/>
    <w:rsid w:val="006B306E"/>
    <w:rsid w:val="006B31C2"/>
    <w:rsid w:val="006B3609"/>
    <w:rsid w:val="006B374E"/>
    <w:rsid w:val="006B38BC"/>
    <w:rsid w:val="006B38FC"/>
    <w:rsid w:val="006B3B5F"/>
    <w:rsid w:val="006B4A74"/>
    <w:rsid w:val="006B558D"/>
    <w:rsid w:val="006B5735"/>
    <w:rsid w:val="006B5E5B"/>
    <w:rsid w:val="006B65DA"/>
    <w:rsid w:val="006B6F2F"/>
    <w:rsid w:val="006B7110"/>
    <w:rsid w:val="006B74E1"/>
    <w:rsid w:val="006B75A6"/>
    <w:rsid w:val="006B7648"/>
    <w:rsid w:val="006B77FD"/>
    <w:rsid w:val="006B7C74"/>
    <w:rsid w:val="006B7D0A"/>
    <w:rsid w:val="006C0462"/>
    <w:rsid w:val="006C0816"/>
    <w:rsid w:val="006C08C3"/>
    <w:rsid w:val="006C0A58"/>
    <w:rsid w:val="006C0DA7"/>
    <w:rsid w:val="006C0EBB"/>
    <w:rsid w:val="006C1196"/>
    <w:rsid w:val="006C2355"/>
    <w:rsid w:val="006C30C0"/>
    <w:rsid w:val="006C31D4"/>
    <w:rsid w:val="006C4727"/>
    <w:rsid w:val="006C4D22"/>
    <w:rsid w:val="006C4ECA"/>
    <w:rsid w:val="006C4FD0"/>
    <w:rsid w:val="006C502C"/>
    <w:rsid w:val="006C51A4"/>
    <w:rsid w:val="006C5780"/>
    <w:rsid w:val="006C60C1"/>
    <w:rsid w:val="006C62B8"/>
    <w:rsid w:val="006C6508"/>
    <w:rsid w:val="006C6C59"/>
    <w:rsid w:val="006C73C0"/>
    <w:rsid w:val="006C77F5"/>
    <w:rsid w:val="006C7AE7"/>
    <w:rsid w:val="006C7B55"/>
    <w:rsid w:val="006C7BF4"/>
    <w:rsid w:val="006D0105"/>
    <w:rsid w:val="006D02B3"/>
    <w:rsid w:val="006D036A"/>
    <w:rsid w:val="006D0456"/>
    <w:rsid w:val="006D0685"/>
    <w:rsid w:val="006D0688"/>
    <w:rsid w:val="006D0923"/>
    <w:rsid w:val="006D0DCD"/>
    <w:rsid w:val="006D151F"/>
    <w:rsid w:val="006D1C71"/>
    <w:rsid w:val="006D1DDC"/>
    <w:rsid w:val="006D1EE5"/>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6C90"/>
    <w:rsid w:val="006D6CE3"/>
    <w:rsid w:val="006D730C"/>
    <w:rsid w:val="006D73E8"/>
    <w:rsid w:val="006D7427"/>
    <w:rsid w:val="006D742A"/>
    <w:rsid w:val="006E00F9"/>
    <w:rsid w:val="006E0BF4"/>
    <w:rsid w:val="006E11EF"/>
    <w:rsid w:val="006E1210"/>
    <w:rsid w:val="006E1228"/>
    <w:rsid w:val="006E122C"/>
    <w:rsid w:val="006E126F"/>
    <w:rsid w:val="006E1499"/>
    <w:rsid w:val="006E14C4"/>
    <w:rsid w:val="006E2ABB"/>
    <w:rsid w:val="006E2B6D"/>
    <w:rsid w:val="006E306F"/>
    <w:rsid w:val="006E3394"/>
    <w:rsid w:val="006E37EF"/>
    <w:rsid w:val="006E4569"/>
    <w:rsid w:val="006E4C77"/>
    <w:rsid w:val="006E4FCC"/>
    <w:rsid w:val="006E5D0F"/>
    <w:rsid w:val="006E5E52"/>
    <w:rsid w:val="006E5F3A"/>
    <w:rsid w:val="006E6292"/>
    <w:rsid w:val="006E648A"/>
    <w:rsid w:val="006E652F"/>
    <w:rsid w:val="006E6627"/>
    <w:rsid w:val="006E68A5"/>
    <w:rsid w:val="006E69DC"/>
    <w:rsid w:val="006E6F4C"/>
    <w:rsid w:val="006E7520"/>
    <w:rsid w:val="006E79C8"/>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7B4"/>
    <w:rsid w:val="00700938"/>
    <w:rsid w:val="00701413"/>
    <w:rsid w:val="0070148B"/>
    <w:rsid w:val="007014C6"/>
    <w:rsid w:val="00701961"/>
    <w:rsid w:val="00701FED"/>
    <w:rsid w:val="00702207"/>
    <w:rsid w:val="007022ED"/>
    <w:rsid w:val="007023EE"/>
    <w:rsid w:val="007026EC"/>
    <w:rsid w:val="007031F8"/>
    <w:rsid w:val="00703CFD"/>
    <w:rsid w:val="00703D8D"/>
    <w:rsid w:val="00703EB4"/>
    <w:rsid w:val="00703FEC"/>
    <w:rsid w:val="00704074"/>
    <w:rsid w:val="007042C2"/>
    <w:rsid w:val="00704332"/>
    <w:rsid w:val="00704563"/>
    <w:rsid w:val="00704964"/>
    <w:rsid w:val="00704BF8"/>
    <w:rsid w:val="00704C73"/>
    <w:rsid w:val="00704FA4"/>
    <w:rsid w:val="0070519A"/>
    <w:rsid w:val="0070546F"/>
    <w:rsid w:val="00705A74"/>
    <w:rsid w:val="00705BF3"/>
    <w:rsid w:val="00705CBB"/>
    <w:rsid w:val="00705F51"/>
    <w:rsid w:val="00706AFC"/>
    <w:rsid w:val="0070701C"/>
    <w:rsid w:val="00707988"/>
    <w:rsid w:val="007079DA"/>
    <w:rsid w:val="00707A8A"/>
    <w:rsid w:val="00707E37"/>
    <w:rsid w:val="0071023F"/>
    <w:rsid w:val="00710376"/>
    <w:rsid w:val="0071040D"/>
    <w:rsid w:val="00710717"/>
    <w:rsid w:val="00711156"/>
    <w:rsid w:val="0071152F"/>
    <w:rsid w:val="007115B3"/>
    <w:rsid w:val="0071162A"/>
    <w:rsid w:val="00711BA0"/>
    <w:rsid w:val="00712AD0"/>
    <w:rsid w:val="00713B3A"/>
    <w:rsid w:val="00714116"/>
    <w:rsid w:val="00714140"/>
    <w:rsid w:val="00714756"/>
    <w:rsid w:val="00714795"/>
    <w:rsid w:val="0071481D"/>
    <w:rsid w:val="00714934"/>
    <w:rsid w:val="007154BC"/>
    <w:rsid w:val="007155D6"/>
    <w:rsid w:val="0071573B"/>
    <w:rsid w:val="00715BC2"/>
    <w:rsid w:val="00715FD2"/>
    <w:rsid w:val="00716776"/>
    <w:rsid w:val="00716D96"/>
    <w:rsid w:val="00716F34"/>
    <w:rsid w:val="00717708"/>
    <w:rsid w:val="00717AF7"/>
    <w:rsid w:val="007206BF"/>
    <w:rsid w:val="00720798"/>
    <w:rsid w:val="00721058"/>
    <w:rsid w:val="007217EB"/>
    <w:rsid w:val="00721C04"/>
    <w:rsid w:val="00721C3A"/>
    <w:rsid w:val="00721D45"/>
    <w:rsid w:val="00721D96"/>
    <w:rsid w:val="00721F27"/>
    <w:rsid w:val="0072200B"/>
    <w:rsid w:val="00722100"/>
    <w:rsid w:val="00722424"/>
    <w:rsid w:val="00722763"/>
    <w:rsid w:val="0072320E"/>
    <w:rsid w:val="0072329F"/>
    <w:rsid w:val="007237E2"/>
    <w:rsid w:val="0072451D"/>
    <w:rsid w:val="0072483C"/>
    <w:rsid w:val="007252D9"/>
    <w:rsid w:val="00725731"/>
    <w:rsid w:val="0072580A"/>
    <w:rsid w:val="0072582D"/>
    <w:rsid w:val="007258B5"/>
    <w:rsid w:val="00725BB0"/>
    <w:rsid w:val="00725C96"/>
    <w:rsid w:val="00725DB3"/>
    <w:rsid w:val="007264FD"/>
    <w:rsid w:val="00726E51"/>
    <w:rsid w:val="00727DBF"/>
    <w:rsid w:val="00730512"/>
    <w:rsid w:val="00730654"/>
    <w:rsid w:val="007306BF"/>
    <w:rsid w:val="00731045"/>
    <w:rsid w:val="00732BD2"/>
    <w:rsid w:val="00732DC0"/>
    <w:rsid w:val="00732E3A"/>
    <w:rsid w:val="00733161"/>
    <w:rsid w:val="007338EB"/>
    <w:rsid w:val="00734515"/>
    <w:rsid w:val="00734878"/>
    <w:rsid w:val="00734C03"/>
    <w:rsid w:val="00735714"/>
    <w:rsid w:val="007358E5"/>
    <w:rsid w:val="007358FB"/>
    <w:rsid w:val="00735B2B"/>
    <w:rsid w:val="00736044"/>
    <w:rsid w:val="00736339"/>
    <w:rsid w:val="0073654B"/>
    <w:rsid w:val="007368D3"/>
    <w:rsid w:val="007370A8"/>
    <w:rsid w:val="00737588"/>
    <w:rsid w:val="0073788C"/>
    <w:rsid w:val="00737BAA"/>
    <w:rsid w:val="007410E2"/>
    <w:rsid w:val="0074158D"/>
    <w:rsid w:val="007417E8"/>
    <w:rsid w:val="00741936"/>
    <w:rsid w:val="00741B55"/>
    <w:rsid w:val="00741DF9"/>
    <w:rsid w:val="00741E12"/>
    <w:rsid w:val="0074271E"/>
    <w:rsid w:val="0074350C"/>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603"/>
    <w:rsid w:val="0074663C"/>
    <w:rsid w:val="00746694"/>
    <w:rsid w:val="007467A5"/>
    <w:rsid w:val="007474A9"/>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35C1"/>
    <w:rsid w:val="00753A02"/>
    <w:rsid w:val="00753CA3"/>
    <w:rsid w:val="00754C8D"/>
    <w:rsid w:val="00754DB4"/>
    <w:rsid w:val="007551B2"/>
    <w:rsid w:val="007553DB"/>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739"/>
    <w:rsid w:val="00760BFB"/>
    <w:rsid w:val="00761183"/>
    <w:rsid w:val="00761242"/>
    <w:rsid w:val="00761CE3"/>
    <w:rsid w:val="00761F1B"/>
    <w:rsid w:val="00762648"/>
    <w:rsid w:val="00763B7A"/>
    <w:rsid w:val="00763B7F"/>
    <w:rsid w:val="00764044"/>
    <w:rsid w:val="00764274"/>
    <w:rsid w:val="007657EE"/>
    <w:rsid w:val="0076585E"/>
    <w:rsid w:val="00765A8C"/>
    <w:rsid w:val="00765AD2"/>
    <w:rsid w:val="0076622B"/>
    <w:rsid w:val="00766365"/>
    <w:rsid w:val="00766394"/>
    <w:rsid w:val="00766633"/>
    <w:rsid w:val="00766941"/>
    <w:rsid w:val="00770789"/>
    <w:rsid w:val="00770853"/>
    <w:rsid w:val="00770B33"/>
    <w:rsid w:val="00770C86"/>
    <w:rsid w:val="00770CC5"/>
    <w:rsid w:val="00770DCE"/>
    <w:rsid w:val="00771279"/>
    <w:rsid w:val="0077135F"/>
    <w:rsid w:val="00771444"/>
    <w:rsid w:val="00771670"/>
    <w:rsid w:val="00771BE7"/>
    <w:rsid w:val="00771FFE"/>
    <w:rsid w:val="00772122"/>
    <w:rsid w:val="00772A2A"/>
    <w:rsid w:val="00772A77"/>
    <w:rsid w:val="007733E0"/>
    <w:rsid w:val="00773500"/>
    <w:rsid w:val="00773588"/>
    <w:rsid w:val="00773984"/>
    <w:rsid w:val="00773992"/>
    <w:rsid w:val="00773CC1"/>
    <w:rsid w:val="00773E03"/>
    <w:rsid w:val="007746E9"/>
    <w:rsid w:val="00774BDE"/>
    <w:rsid w:val="00774E4C"/>
    <w:rsid w:val="00774E7B"/>
    <w:rsid w:val="0077523F"/>
    <w:rsid w:val="007752BF"/>
    <w:rsid w:val="00775BF5"/>
    <w:rsid w:val="00776023"/>
    <w:rsid w:val="0077622E"/>
    <w:rsid w:val="00776E46"/>
    <w:rsid w:val="00776EA0"/>
    <w:rsid w:val="0077722C"/>
    <w:rsid w:val="007772A0"/>
    <w:rsid w:val="00777851"/>
    <w:rsid w:val="00777875"/>
    <w:rsid w:val="00777A71"/>
    <w:rsid w:val="00777F5A"/>
    <w:rsid w:val="0078005A"/>
    <w:rsid w:val="00780226"/>
    <w:rsid w:val="00780586"/>
    <w:rsid w:val="007805F1"/>
    <w:rsid w:val="00781014"/>
    <w:rsid w:val="00781214"/>
    <w:rsid w:val="007812ED"/>
    <w:rsid w:val="00781467"/>
    <w:rsid w:val="00781867"/>
    <w:rsid w:val="00781DF0"/>
    <w:rsid w:val="00782179"/>
    <w:rsid w:val="00782275"/>
    <w:rsid w:val="00782748"/>
    <w:rsid w:val="0078274F"/>
    <w:rsid w:val="007829DA"/>
    <w:rsid w:val="00782A18"/>
    <w:rsid w:val="00782E11"/>
    <w:rsid w:val="00783141"/>
    <w:rsid w:val="007832D0"/>
    <w:rsid w:val="00783650"/>
    <w:rsid w:val="00783D44"/>
    <w:rsid w:val="007840DC"/>
    <w:rsid w:val="00785059"/>
    <w:rsid w:val="0078534A"/>
    <w:rsid w:val="0078562F"/>
    <w:rsid w:val="00785C49"/>
    <w:rsid w:val="00785D8D"/>
    <w:rsid w:val="00785F63"/>
    <w:rsid w:val="0078603C"/>
    <w:rsid w:val="00786533"/>
    <w:rsid w:val="00786560"/>
    <w:rsid w:val="007868AB"/>
    <w:rsid w:val="007872FD"/>
    <w:rsid w:val="007875F2"/>
    <w:rsid w:val="00787639"/>
    <w:rsid w:val="007878C6"/>
    <w:rsid w:val="0078797E"/>
    <w:rsid w:val="00787BB6"/>
    <w:rsid w:val="00790769"/>
    <w:rsid w:val="00790CF8"/>
    <w:rsid w:val="00790D32"/>
    <w:rsid w:val="00790DCA"/>
    <w:rsid w:val="00791097"/>
    <w:rsid w:val="0079150B"/>
    <w:rsid w:val="007919E7"/>
    <w:rsid w:val="00791FBF"/>
    <w:rsid w:val="00791FDD"/>
    <w:rsid w:val="0079248E"/>
    <w:rsid w:val="00792515"/>
    <w:rsid w:val="00792649"/>
    <w:rsid w:val="00792796"/>
    <w:rsid w:val="00792CA1"/>
    <w:rsid w:val="00792D5C"/>
    <w:rsid w:val="00792F5F"/>
    <w:rsid w:val="007936E5"/>
    <w:rsid w:val="0079388D"/>
    <w:rsid w:val="00793E60"/>
    <w:rsid w:val="00793EFD"/>
    <w:rsid w:val="007949FB"/>
    <w:rsid w:val="00794A1B"/>
    <w:rsid w:val="00794AC4"/>
    <w:rsid w:val="00794DE0"/>
    <w:rsid w:val="0079532E"/>
    <w:rsid w:val="00795863"/>
    <w:rsid w:val="00795930"/>
    <w:rsid w:val="00795E37"/>
    <w:rsid w:val="00796048"/>
    <w:rsid w:val="00796430"/>
    <w:rsid w:val="00796CA4"/>
    <w:rsid w:val="007977D0"/>
    <w:rsid w:val="007A024B"/>
    <w:rsid w:val="007A02A1"/>
    <w:rsid w:val="007A0867"/>
    <w:rsid w:val="007A1198"/>
    <w:rsid w:val="007A1509"/>
    <w:rsid w:val="007A1890"/>
    <w:rsid w:val="007A1940"/>
    <w:rsid w:val="007A1E09"/>
    <w:rsid w:val="007A1E31"/>
    <w:rsid w:val="007A1F07"/>
    <w:rsid w:val="007A2A0C"/>
    <w:rsid w:val="007A2E03"/>
    <w:rsid w:val="007A34F3"/>
    <w:rsid w:val="007A359C"/>
    <w:rsid w:val="007A3A64"/>
    <w:rsid w:val="007A412D"/>
    <w:rsid w:val="007A48F5"/>
    <w:rsid w:val="007A4CAD"/>
    <w:rsid w:val="007A4DA7"/>
    <w:rsid w:val="007A4F25"/>
    <w:rsid w:val="007A5321"/>
    <w:rsid w:val="007A5A5B"/>
    <w:rsid w:val="007A5C9D"/>
    <w:rsid w:val="007A63FF"/>
    <w:rsid w:val="007A641A"/>
    <w:rsid w:val="007A64EA"/>
    <w:rsid w:val="007A6DA3"/>
    <w:rsid w:val="007A7177"/>
    <w:rsid w:val="007A7428"/>
    <w:rsid w:val="007A75F5"/>
    <w:rsid w:val="007A7936"/>
    <w:rsid w:val="007A7A05"/>
    <w:rsid w:val="007A7ACE"/>
    <w:rsid w:val="007A7B88"/>
    <w:rsid w:val="007A7FAD"/>
    <w:rsid w:val="007B03C5"/>
    <w:rsid w:val="007B08AD"/>
    <w:rsid w:val="007B09B6"/>
    <w:rsid w:val="007B1890"/>
    <w:rsid w:val="007B1908"/>
    <w:rsid w:val="007B208A"/>
    <w:rsid w:val="007B2492"/>
    <w:rsid w:val="007B2A54"/>
    <w:rsid w:val="007B2B32"/>
    <w:rsid w:val="007B2FB6"/>
    <w:rsid w:val="007B384C"/>
    <w:rsid w:val="007B3886"/>
    <w:rsid w:val="007B3948"/>
    <w:rsid w:val="007B4354"/>
    <w:rsid w:val="007B479C"/>
    <w:rsid w:val="007B4E3C"/>
    <w:rsid w:val="007B512E"/>
    <w:rsid w:val="007B553E"/>
    <w:rsid w:val="007B5745"/>
    <w:rsid w:val="007B5F38"/>
    <w:rsid w:val="007B631B"/>
    <w:rsid w:val="007B694B"/>
    <w:rsid w:val="007B6CF2"/>
    <w:rsid w:val="007B6E1F"/>
    <w:rsid w:val="007B6F54"/>
    <w:rsid w:val="007B7237"/>
    <w:rsid w:val="007B7693"/>
    <w:rsid w:val="007B7E60"/>
    <w:rsid w:val="007C0757"/>
    <w:rsid w:val="007C0CEF"/>
    <w:rsid w:val="007C11D5"/>
    <w:rsid w:val="007C1325"/>
    <w:rsid w:val="007C13D4"/>
    <w:rsid w:val="007C1AA4"/>
    <w:rsid w:val="007C1C7E"/>
    <w:rsid w:val="007C329C"/>
    <w:rsid w:val="007C349D"/>
    <w:rsid w:val="007C3F15"/>
    <w:rsid w:val="007C457F"/>
    <w:rsid w:val="007C52B4"/>
    <w:rsid w:val="007C539E"/>
    <w:rsid w:val="007C65E9"/>
    <w:rsid w:val="007C67A6"/>
    <w:rsid w:val="007C6874"/>
    <w:rsid w:val="007C6BC4"/>
    <w:rsid w:val="007C6C95"/>
    <w:rsid w:val="007C6E39"/>
    <w:rsid w:val="007C7EAB"/>
    <w:rsid w:val="007D0395"/>
    <w:rsid w:val="007D069B"/>
    <w:rsid w:val="007D0C49"/>
    <w:rsid w:val="007D1325"/>
    <w:rsid w:val="007D1764"/>
    <w:rsid w:val="007D1DD3"/>
    <w:rsid w:val="007D20CF"/>
    <w:rsid w:val="007D2C11"/>
    <w:rsid w:val="007D30D3"/>
    <w:rsid w:val="007D3125"/>
    <w:rsid w:val="007D312C"/>
    <w:rsid w:val="007D3418"/>
    <w:rsid w:val="007D3C1A"/>
    <w:rsid w:val="007D487B"/>
    <w:rsid w:val="007D4CC2"/>
    <w:rsid w:val="007D4EDD"/>
    <w:rsid w:val="007D54CF"/>
    <w:rsid w:val="007D5DA3"/>
    <w:rsid w:val="007D6266"/>
    <w:rsid w:val="007D63A6"/>
    <w:rsid w:val="007D6612"/>
    <w:rsid w:val="007D705E"/>
    <w:rsid w:val="007D70F1"/>
    <w:rsid w:val="007D7162"/>
    <w:rsid w:val="007D72B2"/>
    <w:rsid w:val="007D7474"/>
    <w:rsid w:val="007D74C6"/>
    <w:rsid w:val="007D7547"/>
    <w:rsid w:val="007D7852"/>
    <w:rsid w:val="007E087C"/>
    <w:rsid w:val="007E15BF"/>
    <w:rsid w:val="007E1642"/>
    <w:rsid w:val="007E16C0"/>
    <w:rsid w:val="007E17FD"/>
    <w:rsid w:val="007E1FBF"/>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7A0"/>
    <w:rsid w:val="007E6876"/>
    <w:rsid w:val="007E6925"/>
    <w:rsid w:val="007E6A27"/>
    <w:rsid w:val="007E6BAA"/>
    <w:rsid w:val="007E6D6F"/>
    <w:rsid w:val="007E6ED0"/>
    <w:rsid w:val="007E6FD7"/>
    <w:rsid w:val="007E73F4"/>
    <w:rsid w:val="007E79AC"/>
    <w:rsid w:val="007F049B"/>
    <w:rsid w:val="007F0A76"/>
    <w:rsid w:val="007F0C27"/>
    <w:rsid w:val="007F1730"/>
    <w:rsid w:val="007F26F5"/>
    <w:rsid w:val="007F2B3B"/>
    <w:rsid w:val="007F2F75"/>
    <w:rsid w:val="007F3179"/>
    <w:rsid w:val="007F340E"/>
    <w:rsid w:val="007F3C73"/>
    <w:rsid w:val="007F4274"/>
    <w:rsid w:val="007F42D2"/>
    <w:rsid w:val="007F48A4"/>
    <w:rsid w:val="007F4D81"/>
    <w:rsid w:val="007F4EEA"/>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77"/>
    <w:rsid w:val="0080168E"/>
    <w:rsid w:val="008016F4"/>
    <w:rsid w:val="00801F57"/>
    <w:rsid w:val="00802721"/>
    <w:rsid w:val="00802D4E"/>
    <w:rsid w:val="00802E65"/>
    <w:rsid w:val="00803604"/>
    <w:rsid w:val="00803B97"/>
    <w:rsid w:val="00803E65"/>
    <w:rsid w:val="008046C1"/>
    <w:rsid w:val="008049B7"/>
    <w:rsid w:val="00805091"/>
    <w:rsid w:val="008050F5"/>
    <w:rsid w:val="00805246"/>
    <w:rsid w:val="008053F9"/>
    <w:rsid w:val="00805951"/>
    <w:rsid w:val="00805A40"/>
    <w:rsid w:val="00805B26"/>
    <w:rsid w:val="0080603A"/>
    <w:rsid w:val="0080618D"/>
    <w:rsid w:val="00806A9F"/>
    <w:rsid w:val="00806D1A"/>
    <w:rsid w:val="0080746B"/>
    <w:rsid w:val="00807BB3"/>
    <w:rsid w:val="008100F1"/>
    <w:rsid w:val="0081024A"/>
    <w:rsid w:val="00810334"/>
    <w:rsid w:val="0081099D"/>
    <w:rsid w:val="00811400"/>
    <w:rsid w:val="0081154A"/>
    <w:rsid w:val="00811B2F"/>
    <w:rsid w:val="00812EE1"/>
    <w:rsid w:val="0081301F"/>
    <w:rsid w:val="008139F2"/>
    <w:rsid w:val="00813BC9"/>
    <w:rsid w:val="00813C14"/>
    <w:rsid w:val="00814CC4"/>
    <w:rsid w:val="008153CC"/>
    <w:rsid w:val="0081542F"/>
    <w:rsid w:val="008155C9"/>
    <w:rsid w:val="0081578C"/>
    <w:rsid w:val="00815969"/>
    <w:rsid w:val="008159E7"/>
    <w:rsid w:val="00815D3D"/>
    <w:rsid w:val="00815DC2"/>
    <w:rsid w:val="008161B5"/>
    <w:rsid w:val="008165C8"/>
    <w:rsid w:val="008179E3"/>
    <w:rsid w:val="00820053"/>
    <w:rsid w:val="00820171"/>
    <w:rsid w:val="00820250"/>
    <w:rsid w:val="00820A7A"/>
    <w:rsid w:val="00820F3D"/>
    <w:rsid w:val="0082151E"/>
    <w:rsid w:val="00821FD0"/>
    <w:rsid w:val="008225ED"/>
    <w:rsid w:val="0082289D"/>
    <w:rsid w:val="00822912"/>
    <w:rsid w:val="008230F3"/>
    <w:rsid w:val="0082384A"/>
    <w:rsid w:val="008239A1"/>
    <w:rsid w:val="008242F2"/>
    <w:rsid w:val="00824670"/>
    <w:rsid w:val="0082495F"/>
    <w:rsid w:val="00824C46"/>
    <w:rsid w:val="00825246"/>
    <w:rsid w:val="00825A9D"/>
    <w:rsid w:val="00825FE2"/>
    <w:rsid w:val="00826457"/>
    <w:rsid w:val="0082663E"/>
    <w:rsid w:val="00826821"/>
    <w:rsid w:val="00826973"/>
    <w:rsid w:val="008269DD"/>
    <w:rsid w:val="00826E46"/>
    <w:rsid w:val="00827117"/>
    <w:rsid w:val="0082744B"/>
    <w:rsid w:val="0082785A"/>
    <w:rsid w:val="00827E66"/>
    <w:rsid w:val="00830397"/>
    <w:rsid w:val="008304A8"/>
    <w:rsid w:val="00830644"/>
    <w:rsid w:val="00830DB1"/>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7BD"/>
    <w:rsid w:val="00835A5C"/>
    <w:rsid w:val="00835CD9"/>
    <w:rsid w:val="0083689F"/>
    <w:rsid w:val="00836921"/>
    <w:rsid w:val="0083779B"/>
    <w:rsid w:val="00837AD5"/>
    <w:rsid w:val="00837ADF"/>
    <w:rsid w:val="00837CF4"/>
    <w:rsid w:val="00840B0B"/>
    <w:rsid w:val="00840CCE"/>
    <w:rsid w:val="00841693"/>
    <w:rsid w:val="0084198F"/>
    <w:rsid w:val="00841A3A"/>
    <w:rsid w:val="0084215F"/>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51"/>
    <w:rsid w:val="00846A28"/>
    <w:rsid w:val="00846A29"/>
    <w:rsid w:val="0084707F"/>
    <w:rsid w:val="00847538"/>
    <w:rsid w:val="008502CE"/>
    <w:rsid w:val="0085083F"/>
    <w:rsid w:val="0085089E"/>
    <w:rsid w:val="00850C4D"/>
    <w:rsid w:val="0085103D"/>
    <w:rsid w:val="0085135D"/>
    <w:rsid w:val="00851390"/>
    <w:rsid w:val="00851401"/>
    <w:rsid w:val="00851CF9"/>
    <w:rsid w:val="00851E90"/>
    <w:rsid w:val="00851EE5"/>
    <w:rsid w:val="00851F11"/>
    <w:rsid w:val="00852044"/>
    <w:rsid w:val="00852076"/>
    <w:rsid w:val="00852960"/>
    <w:rsid w:val="00852987"/>
    <w:rsid w:val="00853132"/>
    <w:rsid w:val="00853A06"/>
    <w:rsid w:val="00854469"/>
    <w:rsid w:val="00854731"/>
    <w:rsid w:val="008547B7"/>
    <w:rsid w:val="00854D99"/>
    <w:rsid w:val="00854DF7"/>
    <w:rsid w:val="00854F06"/>
    <w:rsid w:val="00855052"/>
    <w:rsid w:val="00855205"/>
    <w:rsid w:val="00855758"/>
    <w:rsid w:val="008558FB"/>
    <w:rsid w:val="00855B14"/>
    <w:rsid w:val="00855B44"/>
    <w:rsid w:val="00855C1F"/>
    <w:rsid w:val="008563AE"/>
    <w:rsid w:val="00856700"/>
    <w:rsid w:val="0085671D"/>
    <w:rsid w:val="0085678E"/>
    <w:rsid w:val="0085683C"/>
    <w:rsid w:val="00856C9B"/>
    <w:rsid w:val="00856D9F"/>
    <w:rsid w:val="008572B6"/>
    <w:rsid w:val="0085757F"/>
    <w:rsid w:val="00857CF5"/>
    <w:rsid w:val="008603B2"/>
    <w:rsid w:val="00860475"/>
    <w:rsid w:val="008605B0"/>
    <w:rsid w:val="00860674"/>
    <w:rsid w:val="008607C2"/>
    <w:rsid w:val="00860A9A"/>
    <w:rsid w:val="00860E87"/>
    <w:rsid w:val="0086263E"/>
    <w:rsid w:val="008628C1"/>
    <w:rsid w:val="008629E3"/>
    <w:rsid w:val="00862BB0"/>
    <w:rsid w:val="00862DEB"/>
    <w:rsid w:val="00862E43"/>
    <w:rsid w:val="00862E8C"/>
    <w:rsid w:val="00863069"/>
    <w:rsid w:val="00863E27"/>
    <w:rsid w:val="00864152"/>
    <w:rsid w:val="00864218"/>
    <w:rsid w:val="00864222"/>
    <w:rsid w:val="008644CE"/>
    <w:rsid w:val="0086576D"/>
    <w:rsid w:val="008659DE"/>
    <w:rsid w:val="0086612F"/>
    <w:rsid w:val="00866229"/>
    <w:rsid w:val="0086670E"/>
    <w:rsid w:val="0086678D"/>
    <w:rsid w:val="008668F5"/>
    <w:rsid w:val="008671FA"/>
    <w:rsid w:val="00867361"/>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E12"/>
    <w:rsid w:val="00876434"/>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B83"/>
    <w:rsid w:val="008821D7"/>
    <w:rsid w:val="00882995"/>
    <w:rsid w:val="00883112"/>
    <w:rsid w:val="008832EE"/>
    <w:rsid w:val="008846C7"/>
    <w:rsid w:val="0088486A"/>
    <w:rsid w:val="008849FE"/>
    <w:rsid w:val="00885150"/>
    <w:rsid w:val="00885516"/>
    <w:rsid w:val="00885728"/>
    <w:rsid w:val="00885FA1"/>
    <w:rsid w:val="00886599"/>
    <w:rsid w:val="00886890"/>
    <w:rsid w:val="00886B2E"/>
    <w:rsid w:val="00886EC4"/>
    <w:rsid w:val="008872F0"/>
    <w:rsid w:val="00887EB1"/>
    <w:rsid w:val="0089015C"/>
    <w:rsid w:val="0089023B"/>
    <w:rsid w:val="008902AE"/>
    <w:rsid w:val="00890344"/>
    <w:rsid w:val="00890400"/>
    <w:rsid w:val="008904F0"/>
    <w:rsid w:val="008906A2"/>
    <w:rsid w:val="00890C72"/>
    <w:rsid w:val="00891070"/>
    <w:rsid w:val="008914A8"/>
    <w:rsid w:val="008917B3"/>
    <w:rsid w:val="00891A6F"/>
    <w:rsid w:val="00892301"/>
    <w:rsid w:val="00893253"/>
    <w:rsid w:val="0089347D"/>
    <w:rsid w:val="00893776"/>
    <w:rsid w:val="00893A1A"/>
    <w:rsid w:val="008941A7"/>
    <w:rsid w:val="008944D4"/>
    <w:rsid w:val="00894703"/>
    <w:rsid w:val="00894856"/>
    <w:rsid w:val="00894CC1"/>
    <w:rsid w:val="00894E20"/>
    <w:rsid w:val="008952F1"/>
    <w:rsid w:val="008953D7"/>
    <w:rsid w:val="00895AC0"/>
    <w:rsid w:val="00895D7A"/>
    <w:rsid w:val="00896697"/>
    <w:rsid w:val="00896DF4"/>
    <w:rsid w:val="008971AB"/>
    <w:rsid w:val="008972D0"/>
    <w:rsid w:val="008974C6"/>
    <w:rsid w:val="0089779B"/>
    <w:rsid w:val="00897891"/>
    <w:rsid w:val="008978EF"/>
    <w:rsid w:val="00897DA6"/>
    <w:rsid w:val="00897EDF"/>
    <w:rsid w:val="008A0537"/>
    <w:rsid w:val="008A0713"/>
    <w:rsid w:val="008A0785"/>
    <w:rsid w:val="008A132A"/>
    <w:rsid w:val="008A13FA"/>
    <w:rsid w:val="008A15D2"/>
    <w:rsid w:val="008A2019"/>
    <w:rsid w:val="008A203F"/>
    <w:rsid w:val="008A2045"/>
    <w:rsid w:val="008A3375"/>
    <w:rsid w:val="008A3509"/>
    <w:rsid w:val="008A38A5"/>
    <w:rsid w:val="008A3909"/>
    <w:rsid w:val="008A3CAB"/>
    <w:rsid w:val="008A3D55"/>
    <w:rsid w:val="008A3FBE"/>
    <w:rsid w:val="008A3FC7"/>
    <w:rsid w:val="008A42A1"/>
    <w:rsid w:val="008A45C9"/>
    <w:rsid w:val="008A4B0E"/>
    <w:rsid w:val="008A4B56"/>
    <w:rsid w:val="008A4CF3"/>
    <w:rsid w:val="008A59CA"/>
    <w:rsid w:val="008A60D5"/>
    <w:rsid w:val="008A6336"/>
    <w:rsid w:val="008A676F"/>
    <w:rsid w:val="008A71CE"/>
    <w:rsid w:val="008A74ED"/>
    <w:rsid w:val="008A78CF"/>
    <w:rsid w:val="008A79FB"/>
    <w:rsid w:val="008A7A02"/>
    <w:rsid w:val="008A7AA6"/>
    <w:rsid w:val="008B05F9"/>
    <w:rsid w:val="008B0843"/>
    <w:rsid w:val="008B15F6"/>
    <w:rsid w:val="008B1835"/>
    <w:rsid w:val="008B2073"/>
    <w:rsid w:val="008B2385"/>
    <w:rsid w:val="008B2B50"/>
    <w:rsid w:val="008B2CD2"/>
    <w:rsid w:val="008B2DF8"/>
    <w:rsid w:val="008B2F23"/>
    <w:rsid w:val="008B4081"/>
    <w:rsid w:val="008B40BE"/>
    <w:rsid w:val="008B4239"/>
    <w:rsid w:val="008B4816"/>
    <w:rsid w:val="008B4BF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EEA"/>
    <w:rsid w:val="008C0592"/>
    <w:rsid w:val="008C0910"/>
    <w:rsid w:val="008C1137"/>
    <w:rsid w:val="008C11B6"/>
    <w:rsid w:val="008C1D0D"/>
    <w:rsid w:val="008C1E63"/>
    <w:rsid w:val="008C24C6"/>
    <w:rsid w:val="008C2A51"/>
    <w:rsid w:val="008C3167"/>
    <w:rsid w:val="008C3236"/>
    <w:rsid w:val="008C387E"/>
    <w:rsid w:val="008C3A9B"/>
    <w:rsid w:val="008C3B06"/>
    <w:rsid w:val="008C3D1C"/>
    <w:rsid w:val="008C479A"/>
    <w:rsid w:val="008C493D"/>
    <w:rsid w:val="008C4E7E"/>
    <w:rsid w:val="008C50E1"/>
    <w:rsid w:val="008C51A5"/>
    <w:rsid w:val="008C570F"/>
    <w:rsid w:val="008C57BD"/>
    <w:rsid w:val="008C58D7"/>
    <w:rsid w:val="008C5980"/>
    <w:rsid w:val="008C6748"/>
    <w:rsid w:val="008C7AD0"/>
    <w:rsid w:val="008C7B59"/>
    <w:rsid w:val="008D0765"/>
    <w:rsid w:val="008D0CA8"/>
    <w:rsid w:val="008D0FFE"/>
    <w:rsid w:val="008D1868"/>
    <w:rsid w:val="008D2074"/>
    <w:rsid w:val="008D2318"/>
    <w:rsid w:val="008D299E"/>
    <w:rsid w:val="008D2AAF"/>
    <w:rsid w:val="008D2CFD"/>
    <w:rsid w:val="008D2DD2"/>
    <w:rsid w:val="008D2F27"/>
    <w:rsid w:val="008D3423"/>
    <w:rsid w:val="008D3C7B"/>
    <w:rsid w:val="008D4355"/>
    <w:rsid w:val="008D4C31"/>
    <w:rsid w:val="008D5190"/>
    <w:rsid w:val="008D562C"/>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DB4"/>
    <w:rsid w:val="008E0F4D"/>
    <w:rsid w:val="008E0FB6"/>
    <w:rsid w:val="008E12A1"/>
    <w:rsid w:val="008E1763"/>
    <w:rsid w:val="008E1D60"/>
    <w:rsid w:val="008E1E53"/>
    <w:rsid w:val="008E23ED"/>
    <w:rsid w:val="008E2411"/>
    <w:rsid w:val="008E2ACA"/>
    <w:rsid w:val="008E3392"/>
    <w:rsid w:val="008E33A7"/>
    <w:rsid w:val="008E3416"/>
    <w:rsid w:val="008E34AB"/>
    <w:rsid w:val="008E3B6C"/>
    <w:rsid w:val="008E3F8A"/>
    <w:rsid w:val="008E405F"/>
    <w:rsid w:val="008E41A4"/>
    <w:rsid w:val="008E43A3"/>
    <w:rsid w:val="008E4C42"/>
    <w:rsid w:val="008E5132"/>
    <w:rsid w:val="008E5387"/>
    <w:rsid w:val="008E57D5"/>
    <w:rsid w:val="008E58AB"/>
    <w:rsid w:val="008E5B88"/>
    <w:rsid w:val="008E61AE"/>
    <w:rsid w:val="008E6446"/>
    <w:rsid w:val="008E663D"/>
    <w:rsid w:val="008E66CD"/>
    <w:rsid w:val="008E731E"/>
    <w:rsid w:val="008E788D"/>
    <w:rsid w:val="008E793E"/>
    <w:rsid w:val="008E7AFA"/>
    <w:rsid w:val="008E7CD9"/>
    <w:rsid w:val="008E7D8C"/>
    <w:rsid w:val="008F0383"/>
    <w:rsid w:val="008F078D"/>
    <w:rsid w:val="008F0D02"/>
    <w:rsid w:val="008F1281"/>
    <w:rsid w:val="008F129A"/>
    <w:rsid w:val="008F12D3"/>
    <w:rsid w:val="008F134F"/>
    <w:rsid w:val="008F14CB"/>
    <w:rsid w:val="008F1737"/>
    <w:rsid w:val="008F1979"/>
    <w:rsid w:val="008F199A"/>
    <w:rsid w:val="008F1C3F"/>
    <w:rsid w:val="008F2738"/>
    <w:rsid w:val="008F36F8"/>
    <w:rsid w:val="008F3B86"/>
    <w:rsid w:val="008F3D2F"/>
    <w:rsid w:val="008F3D44"/>
    <w:rsid w:val="008F3EFE"/>
    <w:rsid w:val="008F3FA3"/>
    <w:rsid w:val="008F442D"/>
    <w:rsid w:val="008F4460"/>
    <w:rsid w:val="008F4B74"/>
    <w:rsid w:val="008F4E32"/>
    <w:rsid w:val="008F4F3B"/>
    <w:rsid w:val="008F54F7"/>
    <w:rsid w:val="008F57B6"/>
    <w:rsid w:val="008F58C0"/>
    <w:rsid w:val="008F5A72"/>
    <w:rsid w:val="008F5AC6"/>
    <w:rsid w:val="008F5C8A"/>
    <w:rsid w:val="008F67F8"/>
    <w:rsid w:val="008F6FBE"/>
    <w:rsid w:val="008F707A"/>
    <w:rsid w:val="008F7220"/>
    <w:rsid w:val="008F72DA"/>
    <w:rsid w:val="008F76CD"/>
    <w:rsid w:val="00900484"/>
    <w:rsid w:val="00900F31"/>
    <w:rsid w:val="0090108B"/>
    <w:rsid w:val="00901221"/>
    <w:rsid w:val="00901517"/>
    <w:rsid w:val="009016AB"/>
    <w:rsid w:val="009016FF"/>
    <w:rsid w:val="00901B5C"/>
    <w:rsid w:val="00901CEB"/>
    <w:rsid w:val="00901DC6"/>
    <w:rsid w:val="00901E96"/>
    <w:rsid w:val="009020E0"/>
    <w:rsid w:val="00902136"/>
    <w:rsid w:val="009021B8"/>
    <w:rsid w:val="00902381"/>
    <w:rsid w:val="009025F5"/>
    <w:rsid w:val="00902BD5"/>
    <w:rsid w:val="0090307F"/>
    <w:rsid w:val="00903191"/>
    <w:rsid w:val="0090322E"/>
    <w:rsid w:val="00903414"/>
    <w:rsid w:val="0090353C"/>
    <w:rsid w:val="00903A41"/>
    <w:rsid w:val="00903E52"/>
    <w:rsid w:val="00903FE2"/>
    <w:rsid w:val="00904090"/>
    <w:rsid w:val="0090459D"/>
    <w:rsid w:val="00904DF7"/>
    <w:rsid w:val="00905075"/>
    <w:rsid w:val="00905ADD"/>
    <w:rsid w:val="00905C56"/>
    <w:rsid w:val="00905CC3"/>
    <w:rsid w:val="00905D2E"/>
    <w:rsid w:val="00905E41"/>
    <w:rsid w:val="0090628B"/>
    <w:rsid w:val="00906739"/>
    <w:rsid w:val="00906F4E"/>
    <w:rsid w:val="00907432"/>
    <w:rsid w:val="00907680"/>
    <w:rsid w:val="009076F3"/>
    <w:rsid w:val="00907AF9"/>
    <w:rsid w:val="00910564"/>
    <w:rsid w:val="009107E2"/>
    <w:rsid w:val="0091086B"/>
    <w:rsid w:val="00910A68"/>
    <w:rsid w:val="009110EE"/>
    <w:rsid w:val="009111FE"/>
    <w:rsid w:val="0091159A"/>
    <w:rsid w:val="00911903"/>
    <w:rsid w:val="00912078"/>
    <w:rsid w:val="009124FD"/>
    <w:rsid w:val="00912644"/>
    <w:rsid w:val="00912CA2"/>
    <w:rsid w:val="00913200"/>
    <w:rsid w:val="009144E1"/>
    <w:rsid w:val="00914554"/>
    <w:rsid w:val="00914573"/>
    <w:rsid w:val="00914920"/>
    <w:rsid w:val="00914BB7"/>
    <w:rsid w:val="00915049"/>
    <w:rsid w:val="009150B8"/>
    <w:rsid w:val="00915346"/>
    <w:rsid w:val="009154F4"/>
    <w:rsid w:val="00915AD0"/>
    <w:rsid w:val="00915E54"/>
    <w:rsid w:val="00916242"/>
    <w:rsid w:val="00916367"/>
    <w:rsid w:val="00916569"/>
    <w:rsid w:val="00916793"/>
    <w:rsid w:val="009167CA"/>
    <w:rsid w:val="009167E3"/>
    <w:rsid w:val="00916C7B"/>
    <w:rsid w:val="009178F4"/>
    <w:rsid w:val="00917B66"/>
    <w:rsid w:val="00917CFC"/>
    <w:rsid w:val="0092001A"/>
    <w:rsid w:val="0092011E"/>
    <w:rsid w:val="00920293"/>
    <w:rsid w:val="00920A1A"/>
    <w:rsid w:val="00920A8F"/>
    <w:rsid w:val="00920E5B"/>
    <w:rsid w:val="00920F69"/>
    <w:rsid w:val="0092109C"/>
    <w:rsid w:val="00921115"/>
    <w:rsid w:val="0092176B"/>
    <w:rsid w:val="00921EAA"/>
    <w:rsid w:val="0092205F"/>
    <w:rsid w:val="00922404"/>
    <w:rsid w:val="009228CF"/>
    <w:rsid w:val="0092318B"/>
    <w:rsid w:val="0092339B"/>
    <w:rsid w:val="009237D7"/>
    <w:rsid w:val="00923BAA"/>
    <w:rsid w:val="00923C1A"/>
    <w:rsid w:val="00924767"/>
    <w:rsid w:val="0092500D"/>
    <w:rsid w:val="0092502B"/>
    <w:rsid w:val="0092511C"/>
    <w:rsid w:val="009254B9"/>
    <w:rsid w:val="009255F2"/>
    <w:rsid w:val="009256BB"/>
    <w:rsid w:val="009261A1"/>
    <w:rsid w:val="00926890"/>
    <w:rsid w:val="00926BE4"/>
    <w:rsid w:val="00926CF4"/>
    <w:rsid w:val="00927000"/>
    <w:rsid w:val="00927509"/>
    <w:rsid w:val="00927EAC"/>
    <w:rsid w:val="00927EEA"/>
    <w:rsid w:val="0093060B"/>
    <w:rsid w:val="009306D4"/>
    <w:rsid w:val="009306D7"/>
    <w:rsid w:val="00930EAE"/>
    <w:rsid w:val="00931B6C"/>
    <w:rsid w:val="00932142"/>
    <w:rsid w:val="00932956"/>
    <w:rsid w:val="009329B3"/>
    <w:rsid w:val="00932BCD"/>
    <w:rsid w:val="0093301D"/>
    <w:rsid w:val="00933910"/>
    <w:rsid w:val="00933937"/>
    <w:rsid w:val="00933F76"/>
    <w:rsid w:val="009348B5"/>
    <w:rsid w:val="009349AA"/>
    <w:rsid w:val="00934FAB"/>
    <w:rsid w:val="009353D1"/>
    <w:rsid w:val="0093545F"/>
    <w:rsid w:val="0093546F"/>
    <w:rsid w:val="00935587"/>
    <w:rsid w:val="0093564D"/>
    <w:rsid w:val="009357DE"/>
    <w:rsid w:val="00935A9B"/>
    <w:rsid w:val="00935C78"/>
    <w:rsid w:val="00935E26"/>
    <w:rsid w:val="00936049"/>
    <w:rsid w:val="0093617F"/>
    <w:rsid w:val="009366C3"/>
    <w:rsid w:val="00940263"/>
    <w:rsid w:val="009406FA"/>
    <w:rsid w:val="009418D0"/>
    <w:rsid w:val="00941F24"/>
    <w:rsid w:val="009422A4"/>
    <w:rsid w:val="009433E0"/>
    <w:rsid w:val="009434A9"/>
    <w:rsid w:val="0094353F"/>
    <w:rsid w:val="009437C9"/>
    <w:rsid w:val="00943DA0"/>
    <w:rsid w:val="00943DE0"/>
    <w:rsid w:val="009440CA"/>
    <w:rsid w:val="009447CF"/>
    <w:rsid w:val="00944C4E"/>
    <w:rsid w:val="0094545C"/>
    <w:rsid w:val="00945506"/>
    <w:rsid w:val="009471CE"/>
    <w:rsid w:val="009474E7"/>
    <w:rsid w:val="009476B2"/>
    <w:rsid w:val="00947F9C"/>
    <w:rsid w:val="00950B6A"/>
    <w:rsid w:val="00950B73"/>
    <w:rsid w:val="00950F4F"/>
    <w:rsid w:val="00951440"/>
    <w:rsid w:val="00951AC5"/>
    <w:rsid w:val="00952269"/>
    <w:rsid w:val="00952618"/>
    <w:rsid w:val="00952840"/>
    <w:rsid w:val="00952B2A"/>
    <w:rsid w:val="00952C53"/>
    <w:rsid w:val="00952D61"/>
    <w:rsid w:val="009535D8"/>
    <w:rsid w:val="00953632"/>
    <w:rsid w:val="009536F0"/>
    <w:rsid w:val="009539EA"/>
    <w:rsid w:val="00953B40"/>
    <w:rsid w:val="00953FC9"/>
    <w:rsid w:val="0095420A"/>
    <w:rsid w:val="009542CA"/>
    <w:rsid w:val="0095505E"/>
    <w:rsid w:val="009563E0"/>
    <w:rsid w:val="00956A85"/>
    <w:rsid w:val="00957036"/>
    <w:rsid w:val="00957046"/>
    <w:rsid w:val="00960B82"/>
    <w:rsid w:val="00961110"/>
    <w:rsid w:val="00961607"/>
    <w:rsid w:val="00961CC4"/>
    <w:rsid w:val="00962501"/>
    <w:rsid w:val="0096298F"/>
    <w:rsid w:val="009629D4"/>
    <w:rsid w:val="00962E3B"/>
    <w:rsid w:val="00962FA7"/>
    <w:rsid w:val="00962FD8"/>
    <w:rsid w:val="00963099"/>
    <w:rsid w:val="009632A6"/>
    <w:rsid w:val="00963447"/>
    <w:rsid w:val="0096347B"/>
    <w:rsid w:val="00963481"/>
    <w:rsid w:val="00963CB2"/>
    <w:rsid w:val="00963FB4"/>
    <w:rsid w:val="0096438E"/>
    <w:rsid w:val="00964902"/>
    <w:rsid w:val="00964945"/>
    <w:rsid w:val="00965027"/>
    <w:rsid w:val="009650AA"/>
    <w:rsid w:val="00965204"/>
    <w:rsid w:val="009653E3"/>
    <w:rsid w:val="00965481"/>
    <w:rsid w:val="0096553E"/>
    <w:rsid w:val="0096596D"/>
    <w:rsid w:val="00965B04"/>
    <w:rsid w:val="00966F16"/>
    <w:rsid w:val="00967039"/>
    <w:rsid w:val="00967C83"/>
    <w:rsid w:val="00967CBE"/>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0E8"/>
    <w:rsid w:val="009741F7"/>
    <w:rsid w:val="00974282"/>
    <w:rsid w:val="009742B9"/>
    <w:rsid w:val="00974334"/>
    <w:rsid w:val="009746E8"/>
    <w:rsid w:val="00974994"/>
    <w:rsid w:val="0097536E"/>
    <w:rsid w:val="009758E7"/>
    <w:rsid w:val="00975D78"/>
    <w:rsid w:val="00975E26"/>
    <w:rsid w:val="00975E3B"/>
    <w:rsid w:val="00975F53"/>
    <w:rsid w:val="0097602D"/>
    <w:rsid w:val="009762A4"/>
    <w:rsid w:val="0097683C"/>
    <w:rsid w:val="009768EA"/>
    <w:rsid w:val="00976987"/>
    <w:rsid w:val="00976B6A"/>
    <w:rsid w:val="00976D3E"/>
    <w:rsid w:val="009773E4"/>
    <w:rsid w:val="009775C8"/>
    <w:rsid w:val="0098032B"/>
    <w:rsid w:val="0098056F"/>
    <w:rsid w:val="0098124C"/>
    <w:rsid w:val="00981C78"/>
    <w:rsid w:val="00981D28"/>
    <w:rsid w:val="00981E3A"/>
    <w:rsid w:val="00982332"/>
    <w:rsid w:val="00982AAC"/>
    <w:rsid w:val="00982CDD"/>
    <w:rsid w:val="00982F26"/>
    <w:rsid w:val="00982F5D"/>
    <w:rsid w:val="00983096"/>
    <w:rsid w:val="0098373E"/>
    <w:rsid w:val="00983DEC"/>
    <w:rsid w:val="009841FC"/>
    <w:rsid w:val="00984227"/>
    <w:rsid w:val="009843FF"/>
    <w:rsid w:val="00984985"/>
    <w:rsid w:val="00984BD2"/>
    <w:rsid w:val="0098532F"/>
    <w:rsid w:val="00985AD5"/>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5D9"/>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46DB"/>
    <w:rsid w:val="00994B5F"/>
    <w:rsid w:val="00995197"/>
    <w:rsid w:val="009951B5"/>
    <w:rsid w:val="00995243"/>
    <w:rsid w:val="0099535B"/>
    <w:rsid w:val="0099536D"/>
    <w:rsid w:val="00995621"/>
    <w:rsid w:val="009959C0"/>
    <w:rsid w:val="009959E3"/>
    <w:rsid w:val="00995C84"/>
    <w:rsid w:val="00996074"/>
    <w:rsid w:val="00996124"/>
    <w:rsid w:val="00996612"/>
    <w:rsid w:val="00996672"/>
    <w:rsid w:val="0099718C"/>
    <w:rsid w:val="00997384"/>
    <w:rsid w:val="00997B23"/>
    <w:rsid w:val="009A041F"/>
    <w:rsid w:val="009A0495"/>
    <w:rsid w:val="009A059E"/>
    <w:rsid w:val="009A0AC8"/>
    <w:rsid w:val="009A0CDC"/>
    <w:rsid w:val="009A0E13"/>
    <w:rsid w:val="009A128E"/>
    <w:rsid w:val="009A1295"/>
    <w:rsid w:val="009A1387"/>
    <w:rsid w:val="009A1623"/>
    <w:rsid w:val="009A1A4E"/>
    <w:rsid w:val="009A1A56"/>
    <w:rsid w:val="009A2073"/>
    <w:rsid w:val="009A2249"/>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706"/>
    <w:rsid w:val="009A6DD5"/>
    <w:rsid w:val="009A70A4"/>
    <w:rsid w:val="009A74E8"/>
    <w:rsid w:val="009A7506"/>
    <w:rsid w:val="009A77C4"/>
    <w:rsid w:val="009A78C2"/>
    <w:rsid w:val="009B0455"/>
    <w:rsid w:val="009B080D"/>
    <w:rsid w:val="009B0DBB"/>
    <w:rsid w:val="009B14CE"/>
    <w:rsid w:val="009B169A"/>
    <w:rsid w:val="009B16B8"/>
    <w:rsid w:val="009B19F3"/>
    <w:rsid w:val="009B1B2A"/>
    <w:rsid w:val="009B24AF"/>
    <w:rsid w:val="009B2517"/>
    <w:rsid w:val="009B281B"/>
    <w:rsid w:val="009B293A"/>
    <w:rsid w:val="009B293B"/>
    <w:rsid w:val="009B2BB6"/>
    <w:rsid w:val="009B3747"/>
    <w:rsid w:val="009B3C4C"/>
    <w:rsid w:val="009B4028"/>
    <w:rsid w:val="009B40A0"/>
    <w:rsid w:val="009B43E5"/>
    <w:rsid w:val="009B4A04"/>
    <w:rsid w:val="009B4FF4"/>
    <w:rsid w:val="009B530B"/>
    <w:rsid w:val="009B539D"/>
    <w:rsid w:val="009B53A4"/>
    <w:rsid w:val="009B55D6"/>
    <w:rsid w:val="009B5635"/>
    <w:rsid w:val="009B599E"/>
    <w:rsid w:val="009B5BD5"/>
    <w:rsid w:val="009B6407"/>
    <w:rsid w:val="009B6B84"/>
    <w:rsid w:val="009B7258"/>
    <w:rsid w:val="009B77CF"/>
    <w:rsid w:val="009B7815"/>
    <w:rsid w:val="009B79A5"/>
    <w:rsid w:val="009B7BD2"/>
    <w:rsid w:val="009C020A"/>
    <w:rsid w:val="009C0578"/>
    <w:rsid w:val="009C0DD0"/>
    <w:rsid w:val="009C163E"/>
    <w:rsid w:val="009C1905"/>
    <w:rsid w:val="009C21A1"/>
    <w:rsid w:val="009C3357"/>
    <w:rsid w:val="009C339F"/>
    <w:rsid w:val="009C3769"/>
    <w:rsid w:val="009C390A"/>
    <w:rsid w:val="009C3A65"/>
    <w:rsid w:val="009C3B15"/>
    <w:rsid w:val="009C3F22"/>
    <w:rsid w:val="009C4340"/>
    <w:rsid w:val="009C43BF"/>
    <w:rsid w:val="009C44FC"/>
    <w:rsid w:val="009C459B"/>
    <w:rsid w:val="009C4BE9"/>
    <w:rsid w:val="009C4DD5"/>
    <w:rsid w:val="009C57EE"/>
    <w:rsid w:val="009C590E"/>
    <w:rsid w:val="009C610A"/>
    <w:rsid w:val="009C6330"/>
    <w:rsid w:val="009C656F"/>
    <w:rsid w:val="009C66B3"/>
    <w:rsid w:val="009C6B20"/>
    <w:rsid w:val="009C743A"/>
    <w:rsid w:val="009C74F4"/>
    <w:rsid w:val="009C771D"/>
    <w:rsid w:val="009C77A4"/>
    <w:rsid w:val="009D00A8"/>
    <w:rsid w:val="009D00D1"/>
    <w:rsid w:val="009D0E25"/>
    <w:rsid w:val="009D0E2E"/>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53FF"/>
    <w:rsid w:val="009D57A1"/>
    <w:rsid w:val="009D58F7"/>
    <w:rsid w:val="009D5D09"/>
    <w:rsid w:val="009D5DF6"/>
    <w:rsid w:val="009D6EAB"/>
    <w:rsid w:val="009D6EF7"/>
    <w:rsid w:val="009D7311"/>
    <w:rsid w:val="009D7F3B"/>
    <w:rsid w:val="009E029C"/>
    <w:rsid w:val="009E0741"/>
    <w:rsid w:val="009E089B"/>
    <w:rsid w:val="009E1396"/>
    <w:rsid w:val="009E1B28"/>
    <w:rsid w:val="009E1D32"/>
    <w:rsid w:val="009E1F29"/>
    <w:rsid w:val="009E200F"/>
    <w:rsid w:val="009E2206"/>
    <w:rsid w:val="009E2F2D"/>
    <w:rsid w:val="009E300C"/>
    <w:rsid w:val="009E330C"/>
    <w:rsid w:val="009E359C"/>
    <w:rsid w:val="009E3A7D"/>
    <w:rsid w:val="009E4149"/>
    <w:rsid w:val="009E475C"/>
    <w:rsid w:val="009E4A7F"/>
    <w:rsid w:val="009E4C78"/>
    <w:rsid w:val="009E56C8"/>
    <w:rsid w:val="009E61C4"/>
    <w:rsid w:val="009E645B"/>
    <w:rsid w:val="009E6ADE"/>
    <w:rsid w:val="009E7552"/>
    <w:rsid w:val="009E7C06"/>
    <w:rsid w:val="009E7CFB"/>
    <w:rsid w:val="009F032C"/>
    <w:rsid w:val="009F0767"/>
    <w:rsid w:val="009F0C57"/>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AC2"/>
    <w:rsid w:val="00A00C0E"/>
    <w:rsid w:val="00A02387"/>
    <w:rsid w:val="00A024A5"/>
    <w:rsid w:val="00A027F5"/>
    <w:rsid w:val="00A02D6A"/>
    <w:rsid w:val="00A032CA"/>
    <w:rsid w:val="00A03C77"/>
    <w:rsid w:val="00A0465F"/>
    <w:rsid w:val="00A046FF"/>
    <w:rsid w:val="00A0472C"/>
    <w:rsid w:val="00A04A6F"/>
    <w:rsid w:val="00A04D79"/>
    <w:rsid w:val="00A04DE0"/>
    <w:rsid w:val="00A0506F"/>
    <w:rsid w:val="00A0509B"/>
    <w:rsid w:val="00A06553"/>
    <w:rsid w:val="00A066FA"/>
    <w:rsid w:val="00A0674D"/>
    <w:rsid w:val="00A1005F"/>
    <w:rsid w:val="00A1015B"/>
    <w:rsid w:val="00A1035E"/>
    <w:rsid w:val="00A103FB"/>
    <w:rsid w:val="00A108CC"/>
    <w:rsid w:val="00A10D8F"/>
    <w:rsid w:val="00A1101C"/>
    <w:rsid w:val="00A1115A"/>
    <w:rsid w:val="00A116F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6C35"/>
    <w:rsid w:val="00A172ED"/>
    <w:rsid w:val="00A1775B"/>
    <w:rsid w:val="00A17AB0"/>
    <w:rsid w:val="00A205D3"/>
    <w:rsid w:val="00A20840"/>
    <w:rsid w:val="00A20C84"/>
    <w:rsid w:val="00A20F3A"/>
    <w:rsid w:val="00A21415"/>
    <w:rsid w:val="00A218EB"/>
    <w:rsid w:val="00A21CCA"/>
    <w:rsid w:val="00A229C1"/>
    <w:rsid w:val="00A22BF6"/>
    <w:rsid w:val="00A23559"/>
    <w:rsid w:val="00A23FF1"/>
    <w:rsid w:val="00A241CC"/>
    <w:rsid w:val="00A24990"/>
    <w:rsid w:val="00A24F3D"/>
    <w:rsid w:val="00A25617"/>
    <w:rsid w:val="00A25E63"/>
    <w:rsid w:val="00A261D4"/>
    <w:rsid w:val="00A26220"/>
    <w:rsid w:val="00A276CB"/>
    <w:rsid w:val="00A2772F"/>
    <w:rsid w:val="00A279E4"/>
    <w:rsid w:val="00A3036F"/>
    <w:rsid w:val="00A30C35"/>
    <w:rsid w:val="00A30CAE"/>
    <w:rsid w:val="00A30D1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952"/>
    <w:rsid w:val="00A35C51"/>
    <w:rsid w:val="00A36158"/>
    <w:rsid w:val="00A36682"/>
    <w:rsid w:val="00A36C9B"/>
    <w:rsid w:val="00A37035"/>
    <w:rsid w:val="00A3790F"/>
    <w:rsid w:val="00A37B58"/>
    <w:rsid w:val="00A37BF1"/>
    <w:rsid w:val="00A37CFC"/>
    <w:rsid w:val="00A37DCF"/>
    <w:rsid w:val="00A40198"/>
    <w:rsid w:val="00A40485"/>
    <w:rsid w:val="00A40552"/>
    <w:rsid w:val="00A405E4"/>
    <w:rsid w:val="00A41461"/>
    <w:rsid w:val="00A415D0"/>
    <w:rsid w:val="00A4174D"/>
    <w:rsid w:val="00A4241E"/>
    <w:rsid w:val="00A4265D"/>
    <w:rsid w:val="00A4271E"/>
    <w:rsid w:val="00A4281D"/>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7459"/>
    <w:rsid w:val="00A475A3"/>
    <w:rsid w:val="00A475EC"/>
    <w:rsid w:val="00A47B8A"/>
    <w:rsid w:val="00A47EA4"/>
    <w:rsid w:val="00A47FCB"/>
    <w:rsid w:val="00A50091"/>
    <w:rsid w:val="00A509E0"/>
    <w:rsid w:val="00A509F2"/>
    <w:rsid w:val="00A50ACC"/>
    <w:rsid w:val="00A50B9F"/>
    <w:rsid w:val="00A50CAE"/>
    <w:rsid w:val="00A50D3F"/>
    <w:rsid w:val="00A51273"/>
    <w:rsid w:val="00A51989"/>
    <w:rsid w:val="00A51CE0"/>
    <w:rsid w:val="00A52550"/>
    <w:rsid w:val="00A52851"/>
    <w:rsid w:val="00A52A92"/>
    <w:rsid w:val="00A52EB2"/>
    <w:rsid w:val="00A5304B"/>
    <w:rsid w:val="00A5386D"/>
    <w:rsid w:val="00A539E3"/>
    <w:rsid w:val="00A5402B"/>
    <w:rsid w:val="00A541BA"/>
    <w:rsid w:val="00A54825"/>
    <w:rsid w:val="00A5489D"/>
    <w:rsid w:val="00A55689"/>
    <w:rsid w:val="00A55C5D"/>
    <w:rsid w:val="00A56077"/>
    <w:rsid w:val="00A5609B"/>
    <w:rsid w:val="00A56459"/>
    <w:rsid w:val="00A56978"/>
    <w:rsid w:val="00A57155"/>
    <w:rsid w:val="00A57823"/>
    <w:rsid w:val="00A57A5D"/>
    <w:rsid w:val="00A60114"/>
    <w:rsid w:val="00A602B0"/>
    <w:rsid w:val="00A608DB"/>
    <w:rsid w:val="00A60CA6"/>
    <w:rsid w:val="00A60DAB"/>
    <w:rsid w:val="00A62A47"/>
    <w:rsid w:val="00A62BE8"/>
    <w:rsid w:val="00A63D27"/>
    <w:rsid w:val="00A6401D"/>
    <w:rsid w:val="00A64510"/>
    <w:rsid w:val="00A64E07"/>
    <w:rsid w:val="00A64F10"/>
    <w:rsid w:val="00A6514A"/>
    <w:rsid w:val="00A65BEF"/>
    <w:rsid w:val="00A65C8F"/>
    <w:rsid w:val="00A65CCF"/>
    <w:rsid w:val="00A66DA4"/>
    <w:rsid w:val="00A66EE4"/>
    <w:rsid w:val="00A66FF8"/>
    <w:rsid w:val="00A672D7"/>
    <w:rsid w:val="00A67ACD"/>
    <w:rsid w:val="00A7001E"/>
    <w:rsid w:val="00A70521"/>
    <w:rsid w:val="00A71580"/>
    <w:rsid w:val="00A71591"/>
    <w:rsid w:val="00A7173C"/>
    <w:rsid w:val="00A719A5"/>
    <w:rsid w:val="00A71AD8"/>
    <w:rsid w:val="00A71E8B"/>
    <w:rsid w:val="00A7227E"/>
    <w:rsid w:val="00A72389"/>
    <w:rsid w:val="00A7252C"/>
    <w:rsid w:val="00A726F4"/>
    <w:rsid w:val="00A7271B"/>
    <w:rsid w:val="00A72B7B"/>
    <w:rsid w:val="00A72C26"/>
    <w:rsid w:val="00A731EE"/>
    <w:rsid w:val="00A733D1"/>
    <w:rsid w:val="00A73461"/>
    <w:rsid w:val="00A736E8"/>
    <w:rsid w:val="00A73F45"/>
    <w:rsid w:val="00A7428A"/>
    <w:rsid w:val="00A742A4"/>
    <w:rsid w:val="00A74A44"/>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8088F"/>
    <w:rsid w:val="00A80D9E"/>
    <w:rsid w:val="00A81317"/>
    <w:rsid w:val="00A81AB7"/>
    <w:rsid w:val="00A81E8A"/>
    <w:rsid w:val="00A82022"/>
    <w:rsid w:val="00A820F2"/>
    <w:rsid w:val="00A82295"/>
    <w:rsid w:val="00A82710"/>
    <w:rsid w:val="00A82E7A"/>
    <w:rsid w:val="00A82FE9"/>
    <w:rsid w:val="00A835CA"/>
    <w:rsid w:val="00A83A77"/>
    <w:rsid w:val="00A83FA6"/>
    <w:rsid w:val="00A842E1"/>
    <w:rsid w:val="00A845D4"/>
    <w:rsid w:val="00A8461C"/>
    <w:rsid w:val="00A84682"/>
    <w:rsid w:val="00A846B9"/>
    <w:rsid w:val="00A84C94"/>
    <w:rsid w:val="00A84E53"/>
    <w:rsid w:val="00A85078"/>
    <w:rsid w:val="00A850B1"/>
    <w:rsid w:val="00A851BA"/>
    <w:rsid w:val="00A8522F"/>
    <w:rsid w:val="00A859AF"/>
    <w:rsid w:val="00A85F95"/>
    <w:rsid w:val="00A85FA6"/>
    <w:rsid w:val="00A86795"/>
    <w:rsid w:val="00A86993"/>
    <w:rsid w:val="00A869B6"/>
    <w:rsid w:val="00A86AFD"/>
    <w:rsid w:val="00A86B2F"/>
    <w:rsid w:val="00A87436"/>
    <w:rsid w:val="00A90585"/>
    <w:rsid w:val="00A908CD"/>
    <w:rsid w:val="00A90D2C"/>
    <w:rsid w:val="00A90DF9"/>
    <w:rsid w:val="00A9102D"/>
    <w:rsid w:val="00A912F6"/>
    <w:rsid w:val="00A919A9"/>
    <w:rsid w:val="00A91B3B"/>
    <w:rsid w:val="00A923F1"/>
    <w:rsid w:val="00A92476"/>
    <w:rsid w:val="00A924C1"/>
    <w:rsid w:val="00A92C1F"/>
    <w:rsid w:val="00A9339B"/>
    <w:rsid w:val="00A93BC7"/>
    <w:rsid w:val="00A93BED"/>
    <w:rsid w:val="00A93D2D"/>
    <w:rsid w:val="00A93D5B"/>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1B0"/>
    <w:rsid w:val="00A97238"/>
    <w:rsid w:val="00A978A8"/>
    <w:rsid w:val="00A978B8"/>
    <w:rsid w:val="00A97CB6"/>
    <w:rsid w:val="00AA01CA"/>
    <w:rsid w:val="00AA10A1"/>
    <w:rsid w:val="00AA1EBF"/>
    <w:rsid w:val="00AA25F8"/>
    <w:rsid w:val="00AA2814"/>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782"/>
    <w:rsid w:val="00AA6790"/>
    <w:rsid w:val="00AA6F60"/>
    <w:rsid w:val="00AA76A3"/>
    <w:rsid w:val="00AA77C4"/>
    <w:rsid w:val="00AB020B"/>
    <w:rsid w:val="00AB08D5"/>
    <w:rsid w:val="00AB09EF"/>
    <w:rsid w:val="00AB0E49"/>
    <w:rsid w:val="00AB0EB8"/>
    <w:rsid w:val="00AB0FCA"/>
    <w:rsid w:val="00AB1372"/>
    <w:rsid w:val="00AB1A41"/>
    <w:rsid w:val="00AB1F2E"/>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4E88"/>
    <w:rsid w:val="00AB502E"/>
    <w:rsid w:val="00AB553F"/>
    <w:rsid w:val="00AB5929"/>
    <w:rsid w:val="00AB5BE2"/>
    <w:rsid w:val="00AB5CF6"/>
    <w:rsid w:val="00AB5DA0"/>
    <w:rsid w:val="00AB6532"/>
    <w:rsid w:val="00AB6906"/>
    <w:rsid w:val="00AB6CA6"/>
    <w:rsid w:val="00AB747C"/>
    <w:rsid w:val="00AB7CA6"/>
    <w:rsid w:val="00AC0174"/>
    <w:rsid w:val="00AC05CD"/>
    <w:rsid w:val="00AC1CC5"/>
    <w:rsid w:val="00AC24F8"/>
    <w:rsid w:val="00AC26A5"/>
    <w:rsid w:val="00AC2BD6"/>
    <w:rsid w:val="00AC2C2B"/>
    <w:rsid w:val="00AC2EA3"/>
    <w:rsid w:val="00AC30A7"/>
    <w:rsid w:val="00AC36F1"/>
    <w:rsid w:val="00AC3964"/>
    <w:rsid w:val="00AC3CCF"/>
    <w:rsid w:val="00AC3EA5"/>
    <w:rsid w:val="00AC427F"/>
    <w:rsid w:val="00AC4428"/>
    <w:rsid w:val="00AC4549"/>
    <w:rsid w:val="00AC4AE0"/>
    <w:rsid w:val="00AC4CF0"/>
    <w:rsid w:val="00AC4D9C"/>
    <w:rsid w:val="00AC4E82"/>
    <w:rsid w:val="00AC52D8"/>
    <w:rsid w:val="00AC57E2"/>
    <w:rsid w:val="00AC614B"/>
    <w:rsid w:val="00AC6291"/>
    <w:rsid w:val="00AC640B"/>
    <w:rsid w:val="00AC6737"/>
    <w:rsid w:val="00AC6B7D"/>
    <w:rsid w:val="00AC70FF"/>
    <w:rsid w:val="00AC720E"/>
    <w:rsid w:val="00AC77DD"/>
    <w:rsid w:val="00AC7901"/>
    <w:rsid w:val="00AC7B3F"/>
    <w:rsid w:val="00AD0315"/>
    <w:rsid w:val="00AD032F"/>
    <w:rsid w:val="00AD0432"/>
    <w:rsid w:val="00AD0541"/>
    <w:rsid w:val="00AD05F7"/>
    <w:rsid w:val="00AD0A4E"/>
    <w:rsid w:val="00AD135C"/>
    <w:rsid w:val="00AD1731"/>
    <w:rsid w:val="00AD19CE"/>
    <w:rsid w:val="00AD2100"/>
    <w:rsid w:val="00AD272E"/>
    <w:rsid w:val="00AD2761"/>
    <w:rsid w:val="00AD3215"/>
    <w:rsid w:val="00AD37F4"/>
    <w:rsid w:val="00AD3EFD"/>
    <w:rsid w:val="00AD4DD7"/>
    <w:rsid w:val="00AD4E10"/>
    <w:rsid w:val="00AD52FF"/>
    <w:rsid w:val="00AD5464"/>
    <w:rsid w:val="00AD5863"/>
    <w:rsid w:val="00AD5AD9"/>
    <w:rsid w:val="00AD5DD7"/>
    <w:rsid w:val="00AD5E54"/>
    <w:rsid w:val="00AD5E6E"/>
    <w:rsid w:val="00AD6445"/>
    <w:rsid w:val="00AD6533"/>
    <w:rsid w:val="00AD663F"/>
    <w:rsid w:val="00AD6DB3"/>
    <w:rsid w:val="00AD6DB6"/>
    <w:rsid w:val="00AD6DE4"/>
    <w:rsid w:val="00AD74D4"/>
    <w:rsid w:val="00AE032D"/>
    <w:rsid w:val="00AE0561"/>
    <w:rsid w:val="00AE198D"/>
    <w:rsid w:val="00AE242E"/>
    <w:rsid w:val="00AE2725"/>
    <w:rsid w:val="00AE2953"/>
    <w:rsid w:val="00AE30F1"/>
    <w:rsid w:val="00AE3333"/>
    <w:rsid w:val="00AE34D7"/>
    <w:rsid w:val="00AE36C7"/>
    <w:rsid w:val="00AE38BF"/>
    <w:rsid w:val="00AE3A34"/>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C4C"/>
    <w:rsid w:val="00AF0F45"/>
    <w:rsid w:val="00AF194A"/>
    <w:rsid w:val="00AF25C9"/>
    <w:rsid w:val="00AF2AB0"/>
    <w:rsid w:val="00AF2D61"/>
    <w:rsid w:val="00AF33B1"/>
    <w:rsid w:val="00AF3874"/>
    <w:rsid w:val="00AF3EC4"/>
    <w:rsid w:val="00AF3FB8"/>
    <w:rsid w:val="00AF4843"/>
    <w:rsid w:val="00AF4CEF"/>
    <w:rsid w:val="00AF5E63"/>
    <w:rsid w:val="00AF5FE2"/>
    <w:rsid w:val="00AF61DB"/>
    <w:rsid w:val="00AF64A7"/>
    <w:rsid w:val="00AF6C12"/>
    <w:rsid w:val="00AF6D9D"/>
    <w:rsid w:val="00AF746E"/>
    <w:rsid w:val="00AF765B"/>
    <w:rsid w:val="00AF7BBB"/>
    <w:rsid w:val="00B0000A"/>
    <w:rsid w:val="00B00192"/>
    <w:rsid w:val="00B00372"/>
    <w:rsid w:val="00B00F6D"/>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B5B"/>
    <w:rsid w:val="00B04F9D"/>
    <w:rsid w:val="00B056AD"/>
    <w:rsid w:val="00B056E4"/>
    <w:rsid w:val="00B05788"/>
    <w:rsid w:val="00B05C31"/>
    <w:rsid w:val="00B05F06"/>
    <w:rsid w:val="00B05FD7"/>
    <w:rsid w:val="00B06AC5"/>
    <w:rsid w:val="00B0716F"/>
    <w:rsid w:val="00B0729D"/>
    <w:rsid w:val="00B07329"/>
    <w:rsid w:val="00B07479"/>
    <w:rsid w:val="00B07E59"/>
    <w:rsid w:val="00B1022A"/>
    <w:rsid w:val="00B1028F"/>
    <w:rsid w:val="00B1056D"/>
    <w:rsid w:val="00B10B3B"/>
    <w:rsid w:val="00B11C26"/>
    <w:rsid w:val="00B11F83"/>
    <w:rsid w:val="00B1244E"/>
    <w:rsid w:val="00B12547"/>
    <w:rsid w:val="00B12697"/>
    <w:rsid w:val="00B1289A"/>
    <w:rsid w:val="00B12DB6"/>
    <w:rsid w:val="00B12FD2"/>
    <w:rsid w:val="00B1330D"/>
    <w:rsid w:val="00B135EA"/>
    <w:rsid w:val="00B13809"/>
    <w:rsid w:val="00B13825"/>
    <w:rsid w:val="00B13DA5"/>
    <w:rsid w:val="00B142E9"/>
    <w:rsid w:val="00B14CDC"/>
    <w:rsid w:val="00B1537B"/>
    <w:rsid w:val="00B155D4"/>
    <w:rsid w:val="00B15B1E"/>
    <w:rsid w:val="00B16124"/>
    <w:rsid w:val="00B1635C"/>
    <w:rsid w:val="00B167C1"/>
    <w:rsid w:val="00B16BAF"/>
    <w:rsid w:val="00B16CD2"/>
    <w:rsid w:val="00B16F40"/>
    <w:rsid w:val="00B17462"/>
    <w:rsid w:val="00B17D34"/>
    <w:rsid w:val="00B17DCE"/>
    <w:rsid w:val="00B2016B"/>
    <w:rsid w:val="00B204A8"/>
    <w:rsid w:val="00B20536"/>
    <w:rsid w:val="00B20619"/>
    <w:rsid w:val="00B20B61"/>
    <w:rsid w:val="00B20D59"/>
    <w:rsid w:val="00B21F8F"/>
    <w:rsid w:val="00B229DF"/>
    <w:rsid w:val="00B22B41"/>
    <w:rsid w:val="00B2310C"/>
    <w:rsid w:val="00B2325D"/>
    <w:rsid w:val="00B240F9"/>
    <w:rsid w:val="00B2433F"/>
    <w:rsid w:val="00B24B05"/>
    <w:rsid w:val="00B259D5"/>
    <w:rsid w:val="00B25D5D"/>
    <w:rsid w:val="00B25DCD"/>
    <w:rsid w:val="00B261D8"/>
    <w:rsid w:val="00B26370"/>
    <w:rsid w:val="00B2679A"/>
    <w:rsid w:val="00B277A9"/>
    <w:rsid w:val="00B2789A"/>
    <w:rsid w:val="00B279DF"/>
    <w:rsid w:val="00B305E3"/>
    <w:rsid w:val="00B3097A"/>
    <w:rsid w:val="00B30A55"/>
    <w:rsid w:val="00B30AA6"/>
    <w:rsid w:val="00B3105D"/>
    <w:rsid w:val="00B3147A"/>
    <w:rsid w:val="00B327DF"/>
    <w:rsid w:val="00B33903"/>
    <w:rsid w:val="00B33EA8"/>
    <w:rsid w:val="00B34B60"/>
    <w:rsid w:val="00B34F50"/>
    <w:rsid w:val="00B35696"/>
    <w:rsid w:val="00B35A3C"/>
    <w:rsid w:val="00B35DAA"/>
    <w:rsid w:val="00B35FAA"/>
    <w:rsid w:val="00B36288"/>
    <w:rsid w:val="00B3666A"/>
    <w:rsid w:val="00B367A2"/>
    <w:rsid w:val="00B367F6"/>
    <w:rsid w:val="00B3680F"/>
    <w:rsid w:val="00B37063"/>
    <w:rsid w:val="00B371CF"/>
    <w:rsid w:val="00B375AE"/>
    <w:rsid w:val="00B37732"/>
    <w:rsid w:val="00B37800"/>
    <w:rsid w:val="00B37FF2"/>
    <w:rsid w:val="00B40617"/>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93A"/>
    <w:rsid w:val="00B43A1F"/>
    <w:rsid w:val="00B43DB4"/>
    <w:rsid w:val="00B43E50"/>
    <w:rsid w:val="00B44119"/>
    <w:rsid w:val="00B443A0"/>
    <w:rsid w:val="00B443F6"/>
    <w:rsid w:val="00B444D4"/>
    <w:rsid w:val="00B44812"/>
    <w:rsid w:val="00B44A11"/>
    <w:rsid w:val="00B44AD8"/>
    <w:rsid w:val="00B44DEB"/>
    <w:rsid w:val="00B44FF5"/>
    <w:rsid w:val="00B452EB"/>
    <w:rsid w:val="00B45888"/>
    <w:rsid w:val="00B45906"/>
    <w:rsid w:val="00B45BE0"/>
    <w:rsid w:val="00B45F6D"/>
    <w:rsid w:val="00B46188"/>
    <w:rsid w:val="00B46997"/>
    <w:rsid w:val="00B471BC"/>
    <w:rsid w:val="00B4736B"/>
    <w:rsid w:val="00B476FC"/>
    <w:rsid w:val="00B47CCE"/>
    <w:rsid w:val="00B47D28"/>
    <w:rsid w:val="00B509EA"/>
    <w:rsid w:val="00B50CC9"/>
    <w:rsid w:val="00B514F1"/>
    <w:rsid w:val="00B516B0"/>
    <w:rsid w:val="00B51CB4"/>
    <w:rsid w:val="00B52373"/>
    <w:rsid w:val="00B52D80"/>
    <w:rsid w:val="00B52DDB"/>
    <w:rsid w:val="00B52F91"/>
    <w:rsid w:val="00B531DC"/>
    <w:rsid w:val="00B533C5"/>
    <w:rsid w:val="00B5371F"/>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E"/>
    <w:rsid w:val="00B555BF"/>
    <w:rsid w:val="00B5664B"/>
    <w:rsid w:val="00B56694"/>
    <w:rsid w:val="00B56E70"/>
    <w:rsid w:val="00B56F07"/>
    <w:rsid w:val="00B56F8B"/>
    <w:rsid w:val="00B57AAC"/>
    <w:rsid w:val="00B57C2F"/>
    <w:rsid w:val="00B606A0"/>
    <w:rsid w:val="00B6072E"/>
    <w:rsid w:val="00B60874"/>
    <w:rsid w:val="00B60EF3"/>
    <w:rsid w:val="00B60F86"/>
    <w:rsid w:val="00B60FA9"/>
    <w:rsid w:val="00B61570"/>
    <w:rsid w:val="00B6194E"/>
    <w:rsid w:val="00B61D8E"/>
    <w:rsid w:val="00B61F26"/>
    <w:rsid w:val="00B61FF3"/>
    <w:rsid w:val="00B627A8"/>
    <w:rsid w:val="00B6324C"/>
    <w:rsid w:val="00B6361A"/>
    <w:rsid w:val="00B6388E"/>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70059"/>
    <w:rsid w:val="00B70164"/>
    <w:rsid w:val="00B70325"/>
    <w:rsid w:val="00B70610"/>
    <w:rsid w:val="00B70940"/>
    <w:rsid w:val="00B7147D"/>
    <w:rsid w:val="00B7155B"/>
    <w:rsid w:val="00B71A6C"/>
    <w:rsid w:val="00B71D2C"/>
    <w:rsid w:val="00B72475"/>
    <w:rsid w:val="00B72816"/>
    <w:rsid w:val="00B7308D"/>
    <w:rsid w:val="00B730D4"/>
    <w:rsid w:val="00B73329"/>
    <w:rsid w:val="00B73809"/>
    <w:rsid w:val="00B73AFE"/>
    <w:rsid w:val="00B749F2"/>
    <w:rsid w:val="00B74B2C"/>
    <w:rsid w:val="00B74C14"/>
    <w:rsid w:val="00B74C33"/>
    <w:rsid w:val="00B75B62"/>
    <w:rsid w:val="00B762BE"/>
    <w:rsid w:val="00B76612"/>
    <w:rsid w:val="00B7686D"/>
    <w:rsid w:val="00B76EAA"/>
    <w:rsid w:val="00B76F9D"/>
    <w:rsid w:val="00B80618"/>
    <w:rsid w:val="00B80641"/>
    <w:rsid w:val="00B80824"/>
    <w:rsid w:val="00B80EA2"/>
    <w:rsid w:val="00B816B5"/>
    <w:rsid w:val="00B81BB3"/>
    <w:rsid w:val="00B81E74"/>
    <w:rsid w:val="00B8266B"/>
    <w:rsid w:val="00B828C8"/>
    <w:rsid w:val="00B8299C"/>
    <w:rsid w:val="00B8348F"/>
    <w:rsid w:val="00B837F0"/>
    <w:rsid w:val="00B84102"/>
    <w:rsid w:val="00B84213"/>
    <w:rsid w:val="00B844BB"/>
    <w:rsid w:val="00B845F8"/>
    <w:rsid w:val="00B847E7"/>
    <w:rsid w:val="00B84C48"/>
    <w:rsid w:val="00B84FA7"/>
    <w:rsid w:val="00B8561D"/>
    <w:rsid w:val="00B86284"/>
    <w:rsid w:val="00B868FA"/>
    <w:rsid w:val="00B86B39"/>
    <w:rsid w:val="00B86B64"/>
    <w:rsid w:val="00B86D39"/>
    <w:rsid w:val="00B87177"/>
    <w:rsid w:val="00B87387"/>
    <w:rsid w:val="00B902C2"/>
    <w:rsid w:val="00B906E0"/>
    <w:rsid w:val="00B90DC2"/>
    <w:rsid w:val="00B91A53"/>
    <w:rsid w:val="00B91EB5"/>
    <w:rsid w:val="00B9212C"/>
    <w:rsid w:val="00B92313"/>
    <w:rsid w:val="00B9394E"/>
    <w:rsid w:val="00B93E50"/>
    <w:rsid w:val="00B94178"/>
    <w:rsid w:val="00B94BC5"/>
    <w:rsid w:val="00B94F44"/>
    <w:rsid w:val="00B94F4D"/>
    <w:rsid w:val="00B958C1"/>
    <w:rsid w:val="00B95A15"/>
    <w:rsid w:val="00B95DDD"/>
    <w:rsid w:val="00B95E13"/>
    <w:rsid w:val="00B963F2"/>
    <w:rsid w:val="00B96D26"/>
    <w:rsid w:val="00B96EC8"/>
    <w:rsid w:val="00B97916"/>
    <w:rsid w:val="00BA0A21"/>
    <w:rsid w:val="00BA0CF0"/>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203"/>
    <w:rsid w:val="00BB0160"/>
    <w:rsid w:val="00BB079A"/>
    <w:rsid w:val="00BB0C49"/>
    <w:rsid w:val="00BB162C"/>
    <w:rsid w:val="00BB1E17"/>
    <w:rsid w:val="00BB1EE1"/>
    <w:rsid w:val="00BB2125"/>
    <w:rsid w:val="00BB213D"/>
    <w:rsid w:val="00BB2445"/>
    <w:rsid w:val="00BB2735"/>
    <w:rsid w:val="00BB2EED"/>
    <w:rsid w:val="00BB2FD3"/>
    <w:rsid w:val="00BB3220"/>
    <w:rsid w:val="00BB3371"/>
    <w:rsid w:val="00BB3F60"/>
    <w:rsid w:val="00BB4067"/>
    <w:rsid w:val="00BB4102"/>
    <w:rsid w:val="00BB4421"/>
    <w:rsid w:val="00BB45C2"/>
    <w:rsid w:val="00BB4771"/>
    <w:rsid w:val="00BB47A1"/>
    <w:rsid w:val="00BB4B9F"/>
    <w:rsid w:val="00BB50AB"/>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A87"/>
    <w:rsid w:val="00BC0FD3"/>
    <w:rsid w:val="00BC12B7"/>
    <w:rsid w:val="00BC1697"/>
    <w:rsid w:val="00BC16FD"/>
    <w:rsid w:val="00BC213B"/>
    <w:rsid w:val="00BC21B7"/>
    <w:rsid w:val="00BC220C"/>
    <w:rsid w:val="00BC248F"/>
    <w:rsid w:val="00BC2659"/>
    <w:rsid w:val="00BC274B"/>
    <w:rsid w:val="00BC3569"/>
    <w:rsid w:val="00BC3B31"/>
    <w:rsid w:val="00BC3C22"/>
    <w:rsid w:val="00BC3C74"/>
    <w:rsid w:val="00BC3CF1"/>
    <w:rsid w:val="00BC42B1"/>
    <w:rsid w:val="00BC47F7"/>
    <w:rsid w:val="00BC4A59"/>
    <w:rsid w:val="00BC4D0B"/>
    <w:rsid w:val="00BC50FA"/>
    <w:rsid w:val="00BC52A5"/>
    <w:rsid w:val="00BC53C9"/>
    <w:rsid w:val="00BC57EE"/>
    <w:rsid w:val="00BC5D38"/>
    <w:rsid w:val="00BC608D"/>
    <w:rsid w:val="00BC643C"/>
    <w:rsid w:val="00BC6D53"/>
    <w:rsid w:val="00BC6F8A"/>
    <w:rsid w:val="00BC7028"/>
    <w:rsid w:val="00BC7399"/>
    <w:rsid w:val="00BC7930"/>
    <w:rsid w:val="00BC7ABB"/>
    <w:rsid w:val="00BC7BE2"/>
    <w:rsid w:val="00BD04DD"/>
    <w:rsid w:val="00BD0DC4"/>
    <w:rsid w:val="00BD1552"/>
    <w:rsid w:val="00BD1767"/>
    <w:rsid w:val="00BD1CD1"/>
    <w:rsid w:val="00BD1DF7"/>
    <w:rsid w:val="00BD212A"/>
    <w:rsid w:val="00BD2B12"/>
    <w:rsid w:val="00BD32C1"/>
    <w:rsid w:val="00BD3379"/>
    <w:rsid w:val="00BD3446"/>
    <w:rsid w:val="00BD3A47"/>
    <w:rsid w:val="00BD3AC9"/>
    <w:rsid w:val="00BD40B1"/>
    <w:rsid w:val="00BD4467"/>
    <w:rsid w:val="00BD4BFD"/>
    <w:rsid w:val="00BD4BFF"/>
    <w:rsid w:val="00BD512F"/>
    <w:rsid w:val="00BD542E"/>
    <w:rsid w:val="00BD62D9"/>
    <w:rsid w:val="00BD6580"/>
    <w:rsid w:val="00BD65A0"/>
    <w:rsid w:val="00BD6698"/>
    <w:rsid w:val="00BD68CF"/>
    <w:rsid w:val="00BD69F6"/>
    <w:rsid w:val="00BD6BEC"/>
    <w:rsid w:val="00BD6DBD"/>
    <w:rsid w:val="00BD6EE8"/>
    <w:rsid w:val="00BD702A"/>
    <w:rsid w:val="00BD7319"/>
    <w:rsid w:val="00BD760C"/>
    <w:rsid w:val="00BD7CA1"/>
    <w:rsid w:val="00BE01E7"/>
    <w:rsid w:val="00BE0251"/>
    <w:rsid w:val="00BE0D5A"/>
    <w:rsid w:val="00BE107E"/>
    <w:rsid w:val="00BE12E2"/>
    <w:rsid w:val="00BE144D"/>
    <w:rsid w:val="00BE1ABC"/>
    <w:rsid w:val="00BE1B76"/>
    <w:rsid w:val="00BE1C4F"/>
    <w:rsid w:val="00BE1F63"/>
    <w:rsid w:val="00BE2AC1"/>
    <w:rsid w:val="00BE35F4"/>
    <w:rsid w:val="00BE3627"/>
    <w:rsid w:val="00BE3975"/>
    <w:rsid w:val="00BE3C80"/>
    <w:rsid w:val="00BE3F62"/>
    <w:rsid w:val="00BE3FB7"/>
    <w:rsid w:val="00BE4090"/>
    <w:rsid w:val="00BE4A62"/>
    <w:rsid w:val="00BE4D81"/>
    <w:rsid w:val="00BE4DF4"/>
    <w:rsid w:val="00BE51B5"/>
    <w:rsid w:val="00BE617D"/>
    <w:rsid w:val="00BE65D5"/>
    <w:rsid w:val="00BE6AE8"/>
    <w:rsid w:val="00BE6E9D"/>
    <w:rsid w:val="00BE774E"/>
    <w:rsid w:val="00BE7852"/>
    <w:rsid w:val="00BE7986"/>
    <w:rsid w:val="00BF0037"/>
    <w:rsid w:val="00BF00EC"/>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BBA"/>
    <w:rsid w:val="00BF6E4C"/>
    <w:rsid w:val="00BF6F64"/>
    <w:rsid w:val="00BF7193"/>
    <w:rsid w:val="00BF727A"/>
    <w:rsid w:val="00BF73FC"/>
    <w:rsid w:val="00BF7B98"/>
    <w:rsid w:val="00BF7F9E"/>
    <w:rsid w:val="00C0053B"/>
    <w:rsid w:val="00C00C6C"/>
    <w:rsid w:val="00C013D8"/>
    <w:rsid w:val="00C01498"/>
    <w:rsid w:val="00C0190C"/>
    <w:rsid w:val="00C027BA"/>
    <w:rsid w:val="00C02DD7"/>
    <w:rsid w:val="00C02F4B"/>
    <w:rsid w:val="00C03AFB"/>
    <w:rsid w:val="00C04280"/>
    <w:rsid w:val="00C04342"/>
    <w:rsid w:val="00C04724"/>
    <w:rsid w:val="00C04B60"/>
    <w:rsid w:val="00C04E3C"/>
    <w:rsid w:val="00C05171"/>
    <w:rsid w:val="00C052FA"/>
    <w:rsid w:val="00C057CF"/>
    <w:rsid w:val="00C05C88"/>
    <w:rsid w:val="00C05DA5"/>
    <w:rsid w:val="00C05FC1"/>
    <w:rsid w:val="00C062AD"/>
    <w:rsid w:val="00C069AA"/>
    <w:rsid w:val="00C06D20"/>
    <w:rsid w:val="00C0745A"/>
    <w:rsid w:val="00C07704"/>
    <w:rsid w:val="00C0778B"/>
    <w:rsid w:val="00C07828"/>
    <w:rsid w:val="00C0794F"/>
    <w:rsid w:val="00C0795C"/>
    <w:rsid w:val="00C07A2B"/>
    <w:rsid w:val="00C07A88"/>
    <w:rsid w:val="00C100AB"/>
    <w:rsid w:val="00C10DB0"/>
    <w:rsid w:val="00C1220C"/>
    <w:rsid w:val="00C12FA7"/>
    <w:rsid w:val="00C133B0"/>
    <w:rsid w:val="00C133EF"/>
    <w:rsid w:val="00C134F4"/>
    <w:rsid w:val="00C1355C"/>
    <w:rsid w:val="00C136F7"/>
    <w:rsid w:val="00C137C2"/>
    <w:rsid w:val="00C13ACE"/>
    <w:rsid w:val="00C13E9E"/>
    <w:rsid w:val="00C14010"/>
    <w:rsid w:val="00C143AE"/>
    <w:rsid w:val="00C14519"/>
    <w:rsid w:val="00C149AF"/>
    <w:rsid w:val="00C1501E"/>
    <w:rsid w:val="00C1549F"/>
    <w:rsid w:val="00C156FF"/>
    <w:rsid w:val="00C15C69"/>
    <w:rsid w:val="00C15D33"/>
    <w:rsid w:val="00C15F3C"/>
    <w:rsid w:val="00C16459"/>
    <w:rsid w:val="00C1674D"/>
    <w:rsid w:val="00C16AF9"/>
    <w:rsid w:val="00C17271"/>
    <w:rsid w:val="00C179BE"/>
    <w:rsid w:val="00C17C03"/>
    <w:rsid w:val="00C207C2"/>
    <w:rsid w:val="00C20DB6"/>
    <w:rsid w:val="00C20E74"/>
    <w:rsid w:val="00C2101E"/>
    <w:rsid w:val="00C2121B"/>
    <w:rsid w:val="00C21372"/>
    <w:rsid w:val="00C2178A"/>
    <w:rsid w:val="00C221F1"/>
    <w:rsid w:val="00C228C2"/>
    <w:rsid w:val="00C230EE"/>
    <w:rsid w:val="00C2349F"/>
    <w:rsid w:val="00C234CD"/>
    <w:rsid w:val="00C2352F"/>
    <w:rsid w:val="00C23603"/>
    <w:rsid w:val="00C23870"/>
    <w:rsid w:val="00C238A5"/>
    <w:rsid w:val="00C23CB4"/>
    <w:rsid w:val="00C24087"/>
    <w:rsid w:val="00C2420D"/>
    <w:rsid w:val="00C24324"/>
    <w:rsid w:val="00C24B4E"/>
    <w:rsid w:val="00C251ED"/>
    <w:rsid w:val="00C25529"/>
    <w:rsid w:val="00C2585A"/>
    <w:rsid w:val="00C25BE8"/>
    <w:rsid w:val="00C25D47"/>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4E1D"/>
    <w:rsid w:val="00C3526F"/>
    <w:rsid w:val="00C3544C"/>
    <w:rsid w:val="00C35E7B"/>
    <w:rsid w:val="00C35EBD"/>
    <w:rsid w:val="00C35FC4"/>
    <w:rsid w:val="00C35FE2"/>
    <w:rsid w:val="00C36065"/>
    <w:rsid w:val="00C362F2"/>
    <w:rsid w:val="00C36700"/>
    <w:rsid w:val="00C36780"/>
    <w:rsid w:val="00C37988"/>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77"/>
    <w:rsid w:val="00C4486B"/>
    <w:rsid w:val="00C44CCE"/>
    <w:rsid w:val="00C4502E"/>
    <w:rsid w:val="00C452FF"/>
    <w:rsid w:val="00C454EC"/>
    <w:rsid w:val="00C45713"/>
    <w:rsid w:val="00C45777"/>
    <w:rsid w:val="00C45AB1"/>
    <w:rsid w:val="00C45F25"/>
    <w:rsid w:val="00C45F9B"/>
    <w:rsid w:val="00C461FE"/>
    <w:rsid w:val="00C46218"/>
    <w:rsid w:val="00C462AD"/>
    <w:rsid w:val="00C464F6"/>
    <w:rsid w:val="00C46ADA"/>
    <w:rsid w:val="00C46ADF"/>
    <w:rsid w:val="00C47580"/>
    <w:rsid w:val="00C47749"/>
    <w:rsid w:val="00C47893"/>
    <w:rsid w:val="00C47CB1"/>
    <w:rsid w:val="00C47DBC"/>
    <w:rsid w:val="00C501BC"/>
    <w:rsid w:val="00C51565"/>
    <w:rsid w:val="00C51977"/>
    <w:rsid w:val="00C51BE1"/>
    <w:rsid w:val="00C51FCA"/>
    <w:rsid w:val="00C52E1D"/>
    <w:rsid w:val="00C5392A"/>
    <w:rsid w:val="00C53B22"/>
    <w:rsid w:val="00C5471B"/>
    <w:rsid w:val="00C54A16"/>
    <w:rsid w:val="00C54CF2"/>
    <w:rsid w:val="00C54D68"/>
    <w:rsid w:val="00C55FBB"/>
    <w:rsid w:val="00C56974"/>
    <w:rsid w:val="00C5697F"/>
    <w:rsid w:val="00C56A8D"/>
    <w:rsid w:val="00C56B5D"/>
    <w:rsid w:val="00C56E02"/>
    <w:rsid w:val="00C56F77"/>
    <w:rsid w:val="00C6002E"/>
    <w:rsid w:val="00C6027D"/>
    <w:rsid w:val="00C60327"/>
    <w:rsid w:val="00C6077A"/>
    <w:rsid w:val="00C6136F"/>
    <w:rsid w:val="00C6158E"/>
    <w:rsid w:val="00C61A73"/>
    <w:rsid w:val="00C62498"/>
    <w:rsid w:val="00C62626"/>
    <w:rsid w:val="00C629A1"/>
    <w:rsid w:val="00C629E6"/>
    <w:rsid w:val="00C62E1F"/>
    <w:rsid w:val="00C62F77"/>
    <w:rsid w:val="00C6320E"/>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5FB3"/>
    <w:rsid w:val="00C663A9"/>
    <w:rsid w:val="00C67182"/>
    <w:rsid w:val="00C674B1"/>
    <w:rsid w:val="00C708B2"/>
    <w:rsid w:val="00C70AF7"/>
    <w:rsid w:val="00C70F0E"/>
    <w:rsid w:val="00C71B6D"/>
    <w:rsid w:val="00C71E99"/>
    <w:rsid w:val="00C7202C"/>
    <w:rsid w:val="00C72547"/>
    <w:rsid w:val="00C72844"/>
    <w:rsid w:val="00C7317D"/>
    <w:rsid w:val="00C7370F"/>
    <w:rsid w:val="00C738B6"/>
    <w:rsid w:val="00C7390D"/>
    <w:rsid w:val="00C7396E"/>
    <w:rsid w:val="00C73ABB"/>
    <w:rsid w:val="00C73E2F"/>
    <w:rsid w:val="00C73F56"/>
    <w:rsid w:val="00C7450E"/>
    <w:rsid w:val="00C74B56"/>
    <w:rsid w:val="00C75A57"/>
    <w:rsid w:val="00C75B53"/>
    <w:rsid w:val="00C76245"/>
    <w:rsid w:val="00C762A8"/>
    <w:rsid w:val="00C7631A"/>
    <w:rsid w:val="00C765C7"/>
    <w:rsid w:val="00C76CEE"/>
    <w:rsid w:val="00C76E66"/>
    <w:rsid w:val="00C77075"/>
    <w:rsid w:val="00C779EB"/>
    <w:rsid w:val="00C77CDC"/>
    <w:rsid w:val="00C77D9C"/>
    <w:rsid w:val="00C77F9C"/>
    <w:rsid w:val="00C807F1"/>
    <w:rsid w:val="00C80883"/>
    <w:rsid w:val="00C80BDC"/>
    <w:rsid w:val="00C80CC1"/>
    <w:rsid w:val="00C813B1"/>
    <w:rsid w:val="00C814DB"/>
    <w:rsid w:val="00C815DA"/>
    <w:rsid w:val="00C81BD9"/>
    <w:rsid w:val="00C82036"/>
    <w:rsid w:val="00C822E0"/>
    <w:rsid w:val="00C82E3E"/>
    <w:rsid w:val="00C83490"/>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27"/>
    <w:rsid w:val="00C86759"/>
    <w:rsid w:val="00C8696A"/>
    <w:rsid w:val="00C869D1"/>
    <w:rsid w:val="00C8701C"/>
    <w:rsid w:val="00C876EC"/>
    <w:rsid w:val="00C8771F"/>
    <w:rsid w:val="00C87869"/>
    <w:rsid w:val="00C90A2F"/>
    <w:rsid w:val="00C90CFC"/>
    <w:rsid w:val="00C90D3A"/>
    <w:rsid w:val="00C91365"/>
    <w:rsid w:val="00C917F4"/>
    <w:rsid w:val="00C919BD"/>
    <w:rsid w:val="00C91A42"/>
    <w:rsid w:val="00C91D07"/>
    <w:rsid w:val="00C927BF"/>
    <w:rsid w:val="00C92B91"/>
    <w:rsid w:val="00C9348E"/>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D51"/>
    <w:rsid w:val="00CA2350"/>
    <w:rsid w:val="00CA2374"/>
    <w:rsid w:val="00CA25E7"/>
    <w:rsid w:val="00CA288F"/>
    <w:rsid w:val="00CA31AD"/>
    <w:rsid w:val="00CA3665"/>
    <w:rsid w:val="00CA41AC"/>
    <w:rsid w:val="00CA41C7"/>
    <w:rsid w:val="00CA4202"/>
    <w:rsid w:val="00CA44D5"/>
    <w:rsid w:val="00CA4CE1"/>
    <w:rsid w:val="00CA4D94"/>
    <w:rsid w:val="00CA4F8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D1"/>
    <w:rsid w:val="00CB01FA"/>
    <w:rsid w:val="00CB0503"/>
    <w:rsid w:val="00CB134A"/>
    <w:rsid w:val="00CB1C8B"/>
    <w:rsid w:val="00CB28E9"/>
    <w:rsid w:val="00CB2CB0"/>
    <w:rsid w:val="00CB30C8"/>
    <w:rsid w:val="00CB31E3"/>
    <w:rsid w:val="00CB3240"/>
    <w:rsid w:val="00CB346C"/>
    <w:rsid w:val="00CB34B7"/>
    <w:rsid w:val="00CB4196"/>
    <w:rsid w:val="00CB42ED"/>
    <w:rsid w:val="00CB4607"/>
    <w:rsid w:val="00CB4665"/>
    <w:rsid w:val="00CB4B53"/>
    <w:rsid w:val="00CB4C26"/>
    <w:rsid w:val="00CB55BD"/>
    <w:rsid w:val="00CB5807"/>
    <w:rsid w:val="00CB595E"/>
    <w:rsid w:val="00CB5FFE"/>
    <w:rsid w:val="00CB616A"/>
    <w:rsid w:val="00CB623F"/>
    <w:rsid w:val="00CB643E"/>
    <w:rsid w:val="00CB654B"/>
    <w:rsid w:val="00CB6CB7"/>
    <w:rsid w:val="00CB6DAC"/>
    <w:rsid w:val="00CB70C5"/>
    <w:rsid w:val="00CB71B4"/>
    <w:rsid w:val="00CB7414"/>
    <w:rsid w:val="00CB7CC4"/>
    <w:rsid w:val="00CC027F"/>
    <w:rsid w:val="00CC0731"/>
    <w:rsid w:val="00CC10BF"/>
    <w:rsid w:val="00CC1AE3"/>
    <w:rsid w:val="00CC1B10"/>
    <w:rsid w:val="00CC200E"/>
    <w:rsid w:val="00CC231D"/>
    <w:rsid w:val="00CC240C"/>
    <w:rsid w:val="00CC297D"/>
    <w:rsid w:val="00CC2A7D"/>
    <w:rsid w:val="00CC2E01"/>
    <w:rsid w:val="00CC32A8"/>
    <w:rsid w:val="00CC3920"/>
    <w:rsid w:val="00CC3C75"/>
    <w:rsid w:val="00CC3FFB"/>
    <w:rsid w:val="00CC43EA"/>
    <w:rsid w:val="00CC4495"/>
    <w:rsid w:val="00CC4D62"/>
    <w:rsid w:val="00CC4F30"/>
    <w:rsid w:val="00CC55AD"/>
    <w:rsid w:val="00CC58E7"/>
    <w:rsid w:val="00CC5A0F"/>
    <w:rsid w:val="00CC5A5A"/>
    <w:rsid w:val="00CC5F3C"/>
    <w:rsid w:val="00CC5F4C"/>
    <w:rsid w:val="00CC6D0C"/>
    <w:rsid w:val="00CC7362"/>
    <w:rsid w:val="00CC7610"/>
    <w:rsid w:val="00CC7795"/>
    <w:rsid w:val="00CC7818"/>
    <w:rsid w:val="00CC7D32"/>
    <w:rsid w:val="00CC7FF8"/>
    <w:rsid w:val="00CD073A"/>
    <w:rsid w:val="00CD08AC"/>
    <w:rsid w:val="00CD11F6"/>
    <w:rsid w:val="00CD1D03"/>
    <w:rsid w:val="00CD2151"/>
    <w:rsid w:val="00CD222C"/>
    <w:rsid w:val="00CD2462"/>
    <w:rsid w:val="00CD27C8"/>
    <w:rsid w:val="00CD29A0"/>
    <w:rsid w:val="00CD3692"/>
    <w:rsid w:val="00CD3F7B"/>
    <w:rsid w:val="00CD429D"/>
    <w:rsid w:val="00CD47AA"/>
    <w:rsid w:val="00CD47EF"/>
    <w:rsid w:val="00CD52D8"/>
    <w:rsid w:val="00CD52E8"/>
    <w:rsid w:val="00CD52F4"/>
    <w:rsid w:val="00CD5D4F"/>
    <w:rsid w:val="00CD5E32"/>
    <w:rsid w:val="00CD6125"/>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98D"/>
    <w:rsid w:val="00CE260A"/>
    <w:rsid w:val="00CE28E0"/>
    <w:rsid w:val="00CE3023"/>
    <w:rsid w:val="00CE3236"/>
    <w:rsid w:val="00CE3425"/>
    <w:rsid w:val="00CE34C9"/>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F9"/>
    <w:rsid w:val="00CF0F92"/>
    <w:rsid w:val="00CF187D"/>
    <w:rsid w:val="00CF224F"/>
    <w:rsid w:val="00CF28EA"/>
    <w:rsid w:val="00CF2B23"/>
    <w:rsid w:val="00CF3141"/>
    <w:rsid w:val="00CF3714"/>
    <w:rsid w:val="00CF37D0"/>
    <w:rsid w:val="00CF40EF"/>
    <w:rsid w:val="00CF47BC"/>
    <w:rsid w:val="00CF4B00"/>
    <w:rsid w:val="00CF5DA4"/>
    <w:rsid w:val="00CF656D"/>
    <w:rsid w:val="00CF6A2E"/>
    <w:rsid w:val="00CF7547"/>
    <w:rsid w:val="00CF7996"/>
    <w:rsid w:val="00D00F58"/>
    <w:rsid w:val="00D00F6F"/>
    <w:rsid w:val="00D010D1"/>
    <w:rsid w:val="00D0111D"/>
    <w:rsid w:val="00D0200C"/>
    <w:rsid w:val="00D0257D"/>
    <w:rsid w:val="00D02751"/>
    <w:rsid w:val="00D0391A"/>
    <w:rsid w:val="00D03AB7"/>
    <w:rsid w:val="00D03CB1"/>
    <w:rsid w:val="00D0400F"/>
    <w:rsid w:val="00D0491C"/>
    <w:rsid w:val="00D04A2D"/>
    <w:rsid w:val="00D04B7B"/>
    <w:rsid w:val="00D04BCE"/>
    <w:rsid w:val="00D058D8"/>
    <w:rsid w:val="00D05B92"/>
    <w:rsid w:val="00D05B93"/>
    <w:rsid w:val="00D05D91"/>
    <w:rsid w:val="00D063AC"/>
    <w:rsid w:val="00D06573"/>
    <w:rsid w:val="00D06782"/>
    <w:rsid w:val="00D06BBC"/>
    <w:rsid w:val="00D07392"/>
    <w:rsid w:val="00D073BE"/>
    <w:rsid w:val="00D0752F"/>
    <w:rsid w:val="00D07580"/>
    <w:rsid w:val="00D0773B"/>
    <w:rsid w:val="00D07A1E"/>
    <w:rsid w:val="00D10838"/>
    <w:rsid w:val="00D1099F"/>
    <w:rsid w:val="00D11055"/>
    <w:rsid w:val="00D110DF"/>
    <w:rsid w:val="00D110F3"/>
    <w:rsid w:val="00D11A6F"/>
    <w:rsid w:val="00D12353"/>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4E"/>
    <w:rsid w:val="00D159C0"/>
    <w:rsid w:val="00D15A41"/>
    <w:rsid w:val="00D15DA7"/>
    <w:rsid w:val="00D15FE7"/>
    <w:rsid w:val="00D165FF"/>
    <w:rsid w:val="00D16ED1"/>
    <w:rsid w:val="00D17328"/>
    <w:rsid w:val="00D174EE"/>
    <w:rsid w:val="00D177DF"/>
    <w:rsid w:val="00D17D85"/>
    <w:rsid w:val="00D2009A"/>
    <w:rsid w:val="00D2049D"/>
    <w:rsid w:val="00D20544"/>
    <w:rsid w:val="00D20D44"/>
    <w:rsid w:val="00D2134C"/>
    <w:rsid w:val="00D21636"/>
    <w:rsid w:val="00D2178A"/>
    <w:rsid w:val="00D21BAF"/>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6FE"/>
    <w:rsid w:val="00D277FE"/>
    <w:rsid w:val="00D30322"/>
    <w:rsid w:val="00D306EB"/>
    <w:rsid w:val="00D308E2"/>
    <w:rsid w:val="00D30D6B"/>
    <w:rsid w:val="00D3142C"/>
    <w:rsid w:val="00D3184D"/>
    <w:rsid w:val="00D31D3E"/>
    <w:rsid w:val="00D32053"/>
    <w:rsid w:val="00D32B03"/>
    <w:rsid w:val="00D332B7"/>
    <w:rsid w:val="00D339FE"/>
    <w:rsid w:val="00D33AC5"/>
    <w:rsid w:val="00D33B4C"/>
    <w:rsid w:val="00D33C9A"/>
    <w:rsid w:val="00D341F5"/>
    <w:rsid w:val="00D342F2"/>
    <w:rsid w:val="00D3436D"/>
    <w:rsid w:val="00D34403"/>
    <w:rsid w:val="00D34512"/>
    <w:rsid w:val="00D34882"/>
    <w:rsid w:val="00D34A3E"/>
    <w:rsid w:val="00D34DD9"/>
    <w:rsid w:val="00D35964"/>
    <w:rsid w:val="00D35C38"/>
    <w:rsid w:val="00D35E7E"/>
    <w:rsid w:val="00D36367"/>
    <w:rsid w:val="00D36A90"/>
    <w:rsid w:val="00D36C00"/>
    <w:rsid w:val="00D379D5"/>
    <w:rsid w:val="00D37B6C"/>
    <w:rsid w:val="00D402FD"/>
    <w:rsid w:val="00D40C5E"/>
    <w:rsid w:val="00D411D0"/>
    <w:rsid w:val="00D41813"/>
    <w:rsid w:val="00D41923"/>
    <w:rsid w:val="00D428F4"/>
    <w:rsid w:val="00D42D1B"/>
    <w:rsid w:val="00D431A5"/>
    <w:rsid w:val="00D43BEE"/>
    <w:rsid w:val="00D43C7E"/>
    <w:rsid w:val="00D43F88"/>
    <w:rsid w:val="00D442C3"/>
    <w:rsid w:val="00D4441B"/>
    <w:rsid w:val="00D4490F"/>
    <w:rsid w:val="00D44964"/>
    <w:rsid w:val="00D44A7F"/>
    <w:rsid w:val="00D44A96"/>
    <w:rsid w:val="00D44EDA"/>
    <w:rsid w:val="00D44F1C"/>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508"/>
    <w:rsid w:val="00D52AED"/>
    <w:rsid w:val="00D53192"/>
    <w:rsid w:val="00D53A60"/>
    <w:rsid w:val="00D543E7"/>
    <w:rsid w:val="00D5451F"/>
    <w:rsid w:val="00D5494B"/>
    <w:rsid w:val="00D54C20"/>
    <w:rsid w:val="00D54DFC"/>
    <w:rsid w:val="00D55081"/>
    <w:rsid w:val="00D55985"/>
    <w:rsid w:val="00D55BF7"/>
    <w:rsid w:val="00D5662B"/>
    <w:rsid w:val="00D568B7"/>
    <w:rsid w:val="00D56908"/>
    <w:rsid w:val="00D56B15"/>
    <w:rsid w:val="00D56C99"/>
    <w:rsid w:val="00D570CC"/>
    <w:rsid w:val="00D5719D"/>
    <w:rsid w:val="00D57208"/>
    <w:rsid w:val="00D57880"/>
    <w:rsid w:val="00D57D3F"/>
    <w:rsid w:val="00D600D0"/>
    <w:rsid w:val="00D60504"/>
    <w:rsid w:val="00D60E92"/>
    <w:rsid w:val="00D61152"/>
    <w:rsid w:val="00D622D4"/>
    <w:rsid w:val="00D62350"/>
    <w:rsid w:val="00D624D3"/>
    <w:rsid w:val="00D62D32"/>
    <w:rsid w:val="00D636D8"/>
    <w:rsid w:val="00D638D3"/>
    <w:rsid w:val="00D639C4"/>
    <w:rsid w:val="00D63B35"/>
    <w:rsid w:val="00D63DAC"/>
    <w:rsid w:val="00D64002"/>
    <w:rsid w:val="00D641C2"/>
    <w:rsid w:val="00D6428F"/>
    <w:rsid w:val="00D642E9"/>
    <w:rsid w:val="00D6431A"/>
    <w:rsid w:val="00D64638"/>
    <w:rsid w:val="00D64956"/>
    <w:rsid w:val="00D64F51"/>
    <w:rsid w:val="00D65C30"/>
    <w:rsid w:val="00D65DD1"/>
    <w:rsid w:val="00D662C5"/>
    <w:rsid w:val="00D66797"/>
    <w:rsid w:val="00D66C20"/>
    <w:rsid w:val="00D673D4"/>
    <w:rsid w:val="00D678A1"/>
    <w:rsid w:val="00D67910"/>
    <w:rsid w:val="00D67AA0"/>
    <w:rsid w:val="00D67B66"/>
    <w:rsid w:val="00D67BF3"/>
    <w:rsid w:val="00D67E7F"/>
    <w:rsid w:val="00D7005B"/>
    <w:rsid w:val="00D70291"/>
    <w:rsid w:val="00D7045F"/>
    <w:rsid w:val="00D70468"/>
    <w:rsid w:val="00D7125E"/>
    <w:rsid w:val="00D718AA"/>
    <w:rsid w:val="00D720E9"/>
    <w:rsid w:val="00D72609"/>
    <w:rsid w:val="00D72F59"/>
    <w:rsid w:val="00D72F95"/>
    <w:rsid w:val="00D7359B"/>
    <w:rsid w:val="00D7362A"/>
    <w:rsid w:val="00D73A5E"/>
    <w:rsid w:val="00D73CB4"/>
    <w:rsid w:val="00D74108"/>
    <w:rsid w:val="00D745CE"/>
    <w:rsid w:val="00D7464D"/>
    <w:rsid w:val="00D74722"/>
    <w:rsid w:val="00D74FCE"/>
    <w:rsid w:val="00D75472"/>
    <w:rsid w:val="00D7550A"/>
    <w:rsid w:val="00D75766"/>
    <w:rsid w:val="00D75A9F"/>
    <w:rsid w:val="00D75BAD"/>
    <w:rsid w:val="00D75EAA"/>
    <w:rsid w:val="00D75F25"/>
    <w:rsid w:val="00D76215"/>
    <w:rsid w:val="00D764EC"/>
    <w:rsid w:val="00D76B2D"/>
    <w:rsid w:val="00D76C89"/>
    <w:rsid w:val="00D76D40"/>
    <w:rsid w:val="00D76FC5"/>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EAE"/>
    <w:rsid w:val="00D8335C"/>
    <w:rsid w:val="00D833BD"/>
    <w:rsid w:val="00D834A6"/>
    <w:rsid w:val="00D8355A"/>
    <w:rsid w:val="00D83607"/>
    <w:rsid w:val="00D83720"/>
    <w:rsid w:val="00D8437F"/>
    <w:rsid w:val="00D843AC"/>
    <w:rsid w:val="00D846C2"/>
    <w:rsid w:val="00D84DE2"/>
    <w:rsid w:val="00D84E09"/>
    <w:rsid w:val="00D85041"/>
    <w:rsid w:val="00D8638F"/>
    <w:rsid w:val="00D871C9"/>
    <w:rsid w:val="00D8785A"/>
    <w:rsid w:val="00D87C6A"/>
    <w:rsid w:val="00D87F6B"/>
    <w:rsid w:val="00D901CF"/>
    <w:rsid w:val="00D90284"/>
    <w:rsid w:val="00D90B8F"/>
    <w:rsid w:val="00D90D90"/>
    <w:rsid w:val="00D910C6"/>
    <w:rsid w:val="00D91375"/>
    <w:rsid w:val="00D91726"/>
    <w:rsid w:val="00D918FE"/>
    <w:rsid w:val="00D92060"/>
    <w:rsid w:val="00D92522"/>
    <w:rsid w:val="00D929EB"/>
    <w:rsid w:val="00D93ABD"/>
    <w:rsid w:val="00D93BDB"/>
    <w:rsid w:val="00D93E21"/>
    <w:rsid w:val="00D9428B"/>
    <w:rsid w:val="00D94557"/>
    <w:rsid w:val="00D9471C"/>
    <w:rsid w:val="00D94D31"/>
    <w:rsid w:val="00D955FA"/>
    <w:rsid w:val="00D95E4F"/>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A6C"/>
    <w:rsid w:val="00DA1E9F"/>
    <w:rsid w:val="00DA1ED9"/>
    <w:rsid w:val="00DA2376"/>
    <w:rsid w:val="00DA23BE"/>
    <w:rsid w:val="00DA23D8"/>
    <w:rsid w:val="00DA28A6"/>
    <w:rsid w:val="00DA2E16"/>
    <w:rsid w:val="00DA35BA"/>
    <w:rsid w:val="00DA3FB2"/>
    <w:rsid w:val="00DA4367"/>
    <w:rsid w:val="00DA4695"/>
    <w:rsid w:val="00DA4985"/>
    <w:rsid w:val="00DA4E7B"/>
    <w:rsid w:val="00DA5137"/>
    <w:rsid w:val="00DA526F"/>
    <w:rsid w:val="00DA5B70"/>
    <w:rsid w:val="00DA616C"/>
    <w:rsid w:val="00DA64DE"/>
    <w:rsid w:val="00DA69A2"/>
    <w:rsid w:val="00DA6BA9"/>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1E3"/>
    <w:rsid w:val="00DB25D4"/>
    <w:rsid w:val="00DB268E"/>
    <w:rsid w:val="00DB2F07"/>
    <w:rsid w:val="00DB366A"/>
    <w:rsid w:val="00DB382F"/>
    <w:rsid w:val="00DB3AE3"/>
    <w:rsid w:val="00DB4203"/>
    <w:rsid w:val="00DB43EC"/>
    <w:rsid w:val="00DB4462"/>
    <w:rsid w:val="00DB49D0"/>
    <w:rsid w:val="00DB49F2"/>
    <w:rsid w:val="00DB4A66"/>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C4"/>
    <w:rsid w:val="00DC000C"/>
    <w:rsid w:val="00DC030C"/>
    <w:rsid w:val="00DC039E"/>
    <w:rsid w:val="00DC04BA"/>
    <w:rsid w:val="00DC05B5"/>
    <w:rsid w:val="00DC0752"/>
    <w:rsid w:val="00DC1233"/>
    <w:rsid w:val="00DC1328"/>
    <w:rsid w:val="00DC18C8"/>
    <w:rsid w:val="00DC1D94"/>
    <w:rsid w:val="00DC1F1F"/>
    <w:rsid w:val="00DC1F88"/>
    <w:rsid w:val="00DC2E0B"/>
    <w:rsid w:val="00DC3100"/>
    <w:rsid w:val="00DC4A00"/>
    <w:rsid w:val="00DC5663"/>
    <w:rsid w:val="00DC5780"/>
    <w:rsid w:val="00DC5854"/>
    <w:rsid w:val="00DC589B"/>
    <w:rsid w:val="00DC5E26"/>
    <w:rsid w:val="00DC6395"/>
    <w:rsid w:val="00DC676A"/>
    <w:rsid w:val="00DC6B5D"/>
    <w:rsid w:val="00DC6D69"/>
    <w:rsid w:val="00DC6E19"/>
    <w:rsid w:val="00DC6FA2"/>
    <w:rsid w:val="00DC74D5"/>
    <w:rsid w:val="00DC778F"/>
    <w:rsid w:val="00DC790F"/>
    <w:rsid w:val="00DC7A18"/>
    <w:rsid w:val="00DD101E"/>
    <w:rsid w:val="00DD1810"/>
    <w:rsid w:val="00DD1843"/>
    <w:rsid w:val="00DD21DE"/>
    <w:rsid w:val="00DD238F"/>
    <w:rsid w:val="00DD2842"/>
    <w:rsid w:val="00DD2A89"/>
    <w:rsid w:val="00DD3A2A"/>
    <w:rsid w:val="00DD3D5B"/>
    <w:rsid w:val="00DD4459"/>
    <w:rsid w:val="00DD449B"/>
    <w:rsid w:val="00DD4565"/>
    <w:rsid w:val="00DD4756"/>
    <w:rsid w:val="00DD4B8F"/>
    <w:rsid w:val="00DD4D2F"/>
    <w:rsid w:val="00DD5E02"/>
    <w:rsid w:val="00DD6806"/>
    <w:rsid w:val="00DD6BF3"/>
    <w:rsid w:val="00DD6DE1"/>
    <w:rsid w:val="00DD725B"/>
    <w:rsid w:val="00DD7361"/>
    <w:rsid w:val="00DD7A5E"/>
    <w:rsid w:val="00DD7F46"/>
    <w:rsid w:val="00DD7FDE"/>
    <w:rsid w:val="00DE0040"/>
    <w:rsid w:val="00DE032A"/>
    <w:rsid w:val="00DE0682"/>
    <w:rsid w:val="00DE11C9"/>
    <w:rsid w:val="00DE1ABB"/>
    <w:rsid w:val="00DE1C86"/>
    <w:rsid w:val="00DE24D8"/>
    <w:rsid w:val="00DE2566"/>
    <w:rsid w:val="00DE27F1"/>
    <w:rsid w:val="00DE2A82"/>
    <w:rsid w:val="00DE2B0F"/>
    <w:rsid w:val="00DE2C29"/>
    <w:rsid w:val="00DE3651"/>
    <w:rsid w:val="00DE368A"/>
    <w:rsid w:val="00DE38F1"/>
    <w:rsid w:val="00DE3B67"/>
    <w:rsid w:val="00DE4017"/>
    <w:rsid w:val="00DE41BA"/>
    <w:rsid w:val="00DE41F8"/>
    <w:rsid w:val="00DE461A"/>
    <w:rsid w:val="00DE532C"/>
    <w:rsid w:val="00DE60B4"/>
    <w:rsid w:val="00DE61D4"/>
    <w:rsid w:val="00DE6414"/>
    <w:rsid w:val="00DE7044"/>
    <w:rsid w:val="00DE7B14"/>
    <w:rsid w:val="00DE7D21"/>
    <w:rsid w:val="00DF0114"/>
    <w:rsid w:val="00DF0C11"/>
    <w:rsid w:val="00DF0DE0"/>
    <w:rsid w:val="00DF106F"/>
    <w:rsid w:val="00DF129D"/>
    <w:rsid w:val="00DF12B8"/>
    <w:rsid w:val="00DF143C"/>
    <w:rsid w:val="00DF1658"/>
    <w:rsid w:val="00DF17E2"/>
    <w:rsid w:val="00DF240D"/>
    <w:rsid w:val="00DF241D"/>
    <w:rsid w:val="00DF24C6"/>
    <w:rsid w:val="00DF3197"/>
    <w:rsid w:val="00DF33B2"/>
    <w:rsid w:val="00DF3849"/>
    <w:rsid w:val="00DF38B2"/>
    <w:rsid w:val="00DF40ED"/>
    <w:rsid w:val="00DF4311"/>
    <w:rsid w:val="00DF438E"/>
    <w:rsid w:val="00DF4B39"/>
    <w:rsid w:val="00DF4ECE"/>
    <w:rsid w:val="00DF4F2E"/>
    <w:rsid w:val="00DF55E2"/>
    <w:rsid w:val="00DF5DA1"/>
    <w:rsid w:val="00DF5F45"/>
    <w:rsid w:val="00DF67E9"/>
    <w:rsid w:val="00DF72B2"/>
    <w:rsid w:val="00DF7323"/>
    <w:rsid w:val="00DF77A2"/>
    <w:rsid w:val="00DF7D44"/>
    <w:rsid w:val="00E00010"/>
    <w:rsid w:val="00E0002E"/>
    <w:rsid w:val="00E00876"/>
    <w:rsid w:val="00E01962"/>
    <w:rsid w:val="00E019B5"/>
    <w:rsid w:val="00E02004"/>
    <w:rsid w:val="00E02523"/>
    <w:rsid w:val="00E02A46"/>
    <w:rsid w:val="00E02C69"/>
    <w:rsid w:val="00E02D48"/>
    <w:rsid w:val="00E02D98"/>
    <w:rsid w:val="00E02E86"/>
    <w:rsid w:val="00E030DB"/>
    <w:rsid w:val="00E036F5"/>
    <w:rsid w:val="00E0372E"/>
    <w:rsid w:val="00E03746"/>
    <w:rsid w:val="00E03D28"/>
    <w:rsid w:val="00E03E47"/>
    <w:rsid w:val="00E042D2"/>
    <w:rsid w:val="00E04698"/>
    <w:rsid w:val="00E04A04"/>
    <w:rsid w:val="00E04B08"/>
    <w:rsid w:val="00E05513"/>
    <w:rsid w:val="00E056A6"/>
    <w:rsid w:val="00E056FD"/>
    <w:rsid w:val="00E05826"/>
    <w:rsid w:val="00E05A67"/>
    <w:rsid w:val="00E06029"/>
    <w:rsid w:val="00E0603D"/>
    <w:rsid w:val="00E061A1"/>
    <w:rsid w:val="00E06B37"/>
    <w:rsid w:val="00E071DB"/>
    <w:rsid w:val="00E0759A"/>
    <w:rsid w:val="00E075B2"/>
    <w:rsid w:val="00E0770F"/>
    <w:rsid w:val="00E0773C"/>
    <w:rsid w:val="00E0779A"/>
    <w:rsid w:val="00E077E2"/>
    <w:rsid w:val="00E078AC"/>
    <w:rsid w:val="00E07A44"/>
    <w:rsid w:val="00E07D80"/>
    <w:rsid w:val="00E10484"/>
    <w:rsid w:val="00E1075D"/>
    <w:rsid w:val="00E10915"/>
    <w:rsid w:val="00E10A80"/>
    <w:rsid w:val="00E117E3"/>
    <w:rsid w:val="00E11DAF"/>
    <w:rsid w:val="00E12032"/>
    <w:rsid w:val="00E120C7"/>
    <w:rsid w:val="00E1255C"/>
    <w:rsid w:val="00E128D8"/>
    <w:rsid w:val="00E12B2D"/>
    <w:rsid w:val="00E13218"/>
    <w:rsid w:val="00E1370B"/>
    <w:rsid w:val="00E13775"/>
    <w:rsid w:val="00E139FD"/>
    <w:rsid w:val="00E14069"/>
    <w:rsid w:val="00E151D7"/>
    <w:rsid w:val="00E152B7"/>
    <w:rsid w:val="00E15539"/>
    <w:rsid w:val="00E15878"/>
    <w:rsid w:val="00E15B56"/>
    <w:rsid w:val="00E164AC"/>
    <w:rsid w:val="00E16606"/>
    <w:rsid w:val="00E1661C"/>
    <w:rsid w:val="00E16ABD"/>
    <w:rsid w:val="00E16E00"/>
    <w:rsid w:val="00E16F47"/>
    <w:rsid w:val="00E16FAB"/>
    <w:rsid w:val="00E20198"/>
    <w:rsid w:val="00E205CC"/>
    <w:rsid w:val="00E2180E"/>
    <w:rsid w:val="00E21E20"/>
    <w:rsid w:val="00E2242A"/>
    <w:rsid w:val="00E228CF"/>
    <w:rsid w:val="00E22BF9"/>
    <w:rsid w:val="00E23385"/>
    <w:rsid w:val="00E23484"/>
    <w:rsid w:val="00E238DD"/>
    <w:rsid w:val="00E23C6C"/>
    <w:rsid w:val="00E24574"/>
    <w:rsid w:val="00E24F66"/>
    <w:rsid w:val="00E24FC0"/>
    <w:rsid w:val="00E25D05"/>
    <w:rsid w:val="00E25DFD"/>
    <w:rsid w:val="00E25E31"/>
    <w:rsid w:val="00E26202"/>
    <w:rsid w:val="00E26307"/>
    <w:rsid w:val="00E264DD"/>
    <w:rsid w:val="00E26758"/>
    <w:rsid w:val="00E26EEE"/>
    <w:rsid w:val="00E27294"/>
    <w:rsid w:val="00E27541"/>
    <w:rsid w:val="00E3001D"/>
    <w:rsid w:val="00E30746"/>
    <w:rsid w:val="00E316E4"/>
    <w:rsid w:val="00E3193A"/>
    <w:rsid w:val="00E31D16"/>
    <w:rsid w:val="00E3234F"/>
    <w:rsid w:val="00E3240E"/>
    <w:rsid w:val="00E3267A"/>
    <w:rsid w:val="00E33412"/>
    <w:rsid w:val="00E334A8"/>
    <w:rsid w:val="00E3357F"/>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C59"/>
    <w:rsid w:val="00E37DA0"/>
    <w:rsid w:val="00E4006E"/>
    <w:rsid w:val="00E403EB"/>
    <w:rsid w:val="00E40A6E"/>
    <w:rsid w:val="00E4112A"/>
    <w:rsid w:val="00E4116B"/>
    <w:rsid w:val="00E4121B"/>
    <w:rsid w:val="00E41279"/>
    <w:rsid w:val="00E4197A"/>
    <w:rsid w:val="00E41E33"/>
    <w:rsid w:val="00E4224F"/>
    <w:rsid w:val="00E42433"/>
    <w:rsid w:val="00E42865"/>
    <w:rsid w:val="00E42943"/>
    <w:rsid w:val="00E42E17"/>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8A7"/>
    <w:rsid w:val="00E46A57"/>
    <w:rsid w:val="00E46BFB"/>
    <w:rsid w:val="00E46E8A"/>
    <w:rsid w:val="00E47992"/>
    <w:rsid w:val="00E47C15"/>
    <w:rsid w:val="00E47D8D"/>
    <w:rsid w:val="00E47DC8"/>
    <w:rsid w:val="00E50248"/>
    <w:rsid w:val="00E50CA6"/>
    <w:rsid w:val="00E50CDB"/>
    <w:rsid w:val="00E5115C"/>
    <w:rsid w:val="00E51626"/>
    <w:rsid w:val="00E519A8"/>
    <w:rsid w:val="00E52013"/>
    <w:rsid w:val="00E52852"/>
    <w:rsid w:val="00E52A1B"/>
    <w:rsid w:val="00E52D9C"/>
    <w:rsid w:val="00E52F59"/>
    <w:rsid w:val="00E536BE"/>
    <w:rsid w:val="00E53844"/>
    <w:rsid w:val="00E53B1E"/>
    <w:rsid w:val="00E53C6D"/>
    <w:rsid w:val="00E53DF0"/>
    <w:rsid w:val="00E55053"/>
    <w:rsid w:val="00E55055"/>
    <w:rsid w:val="00E5522E"/>
    <w:rsid w:val="00E5561D"/>
    <w:rsid w:val="00E55C16"/>
    <w:rsid w:val="00E55E97"/>
    <w:rsid w:val="00E56005"/>
    <w:rsid w:val="00E56F94"/>
    <w:rsid w:val="00E5705B"/>
    <w:rsid w:val="00E5713C"/>
    <w:rsid w:val="00E57A0A"/>
    <w:rsid w:val="00E57A73"/>
    <w:rsid w:val="00E57E33"/>
    <w:rsid w:val="00E60296"/>
    <w:rsid w:val="00E610D9"/>
    <w:rsid w:val="00E61378"/>
    <w:rsid w:val="00E618B1"/>
    <w:rsid w:val="00E61F23"/>
    <w:rsid w:val="00E61FEE"/>
    <w:rsid w:val="00E6217D"/>
    <w:rsid w:val="00E626F6"/>
    <w:rsid w:val="00E63435"/>
    <w:rsid w:val="00E63450"/>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90F"/>
    <w:rsid w:val="00E729AB"/>
    <w:rsid w:val="00E72BD7"/>
    <w:rsid w:val="00E72D9D"/>
    <w:rsid w:val="00E73151"/>
    <w:rsid w:val="00E734A3"/>
    <w:rsid w:val="00E73A88"/>
    <w:rsid w:val="00E741F3"/>
    <w:rsid w:val="00E7420F"/>
    <w:rsid w:val="00E74649"/>
    <w:rsid w:val="00E747F0"/>
    <w:rsid w:val="00E74AC7"/>
    <w:rsid w:val="00E74E8F"/>
    <w:rsid w:val="00E75241"/>
    <w:rsid w:val="00E75461"/>
    <w:rsid w:val="00E756F1"/>
    <w:rsid w:val="00E75E99"/>
    <w:rsid w:val="00E76259"/>
    <w:rsid w:val="00E764E7"/>
    <w:rsid w:val="00E768F3"/>
    <w:rsid w:val="00E76D9E"/>
    <w:rsid w:val="00E770A6"/>
    <w:rsid w:val="00E774D6"/>
    <w:rsid w:val="00E77A1C"/>
    <w:rsid w:val="00E812F8"/>
    <w:rsid w:val="00E81385"/>
    <w:rsid w:val="00E8157D"/>
    <w:rsid w:val="00E81944"/>
    <w:rsid w:val="00E81CF5"/>
    <w:rsid w:val="00E81FDB"/>
    <w:rsid w:val="00E8243D"/>
    <w:rsid w:val="00E8245A"/>
    <w:rsid w:val="00E825A7"/>
    <w:rsid w:val="00E82696"/>
    <w:rsid w:val="00E82938"/>
    <w:rsid w:val="00E82A21"/>
    <w:rsid w:val="00E82C9C"/>
    <w:rsid w:val="00E82CA1"/>
    <w:rsid w:val="00E82DE6"/>
    <w:rsid w:val="00E8319C"/>
    <w:rsid w:val="00E8320D"/>
    <w:rsid w:val="00E83251"/>
    <w:rsid w:val="00E834EA"/>
    <w:rsid w:val="00E83740"/>
    <w:rsid w:val="00E83EA9"/>
    <w:rsid w:val="00E84053"/>
    <w:rsid w:val="00E84507"/>
    <w:rsid w:val="00E8455D"/>
    <w:rsid w:val="00E84BA5"/>
    <w:rsid w:val="00E84FEE"/>
    <w:rsid w:val="00E85FB6"/>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17B0"/>
    <w:rsid w:val="00E91F10"/>
    <w:rsid w:val="00E91F95"/>
    <w:rsid w:val="00E92208"/>
    <w:rsid w:val="00E92322"/>
    <w:rsid w:val="00E923D4"/>
    <w:rsid w:val="00E92A83"/>
    <w:rsid w:val="00E93491"/>
    <w:rsid w:val="00E936C8"/>
    <w:rsid w:val="00E93886"/>
    <w:rsid w:val="00E947A7"/>
    <w:rsid w:val="00E94AFD"/>
    <w:rsid w:val="00E94B71"/>
    <w:rsid w:val="00E94F36"/>
    <w:rsid w:val="00E956A3"/>
    <w:rsid w:val="00E95759"/>
    <w:rsid w:val="00E957AD"/>
    <w:rsid w:val="00E95C16"/>
    <w:rsid w:val="00E966BA"/>
    <w:rsid w:val="00E9681A"/>
    <w:rsid w:val="00E96B79"/>
    <w:rsid w:val="00E976A5"/>
    <w:rsid w:val="00E97754"/>
    <w:rsid w:val="00E97807"/>
    <w:rsid w:val="00EA04C0"/>
    <w:rsid w:val="00EA0709"/>
    <w:rsid w:val="00EA0D19"/>
    <w:rsid w:val="00EA134A"/>
    <w:rsid w:val="00EA16BB"/>
    <w:rsid w:val="00EA22F1"/>
    <w:rsid w:val="00EA2715"/>
    <w:rsid w:val="00EA2804"/>
    <w:rsid w:val="00EA283D"/>
    <w:rsid w:val="00EA2880"/>
    <w:rsid w:val="00EA3356"/>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094"/>
    <w:rsid w:val="00EB1543"/>
    <w:rsid w:val="00EB184A"/>
    <w:rsid w:val="00EB1AD9"/>
    <w:rsid w:val="00EB1CED"/>
    <w:rsid w:val="00EB1D1E"/>
    <w:rsid w:val="00EB1D9C"/>
    <w:rsid w:val="00EB1FB7"/>
    <w:rsid w:val="00EB32BA"/>
    <w:rsid w:val="00EB390A"/>
    <w:rsid w:val="00EB3933"/>
    <w:rsid w:val="00EB4825"/>
    <w:rsid w:val="00EB4908"/>
    <w:rsid w:val="00EB4A1F"/>
    <w:rsid w:val="00EB4C07"/>
    <w:rsid w:val="00EB4CD4"/>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5F30"/>
    <w:rsid w:val="00EC64A2"/>
    <w:rsid w:val="00EC7111"/>
    <w:rsid w:val="00EC75C7"/>
    <w:rsid w:val="00ED0321"/>
    <w:rsid w:val="00ED0409"/>
    <w:rsid w:val="00ED043E"/>
    <w:rsid w:val="00ED0498"/>
    <w:rsid w:val="00ED0745"/>
    <w:rsid w:val="00ED0F1D"/>
    <w:rsid w:val="00ED15E2"/>
    <w:rsid w:val="00ED1DC0"/>
    <w:rsid w:val="00ED268A"/>
    <w:rsid w:val="00ED2769"/>
    <w:rsid w:val="00ED27AF"/>
    <w:rsid w:val="00ED287F"/>
    <w:rsid w:val="00ED2CB4"/>
    <w:rsid w:val="00ED357C"/>
    <w:rsid w:val="00ED3677"/>
    <w:rsid w:val="00ED40C2"/>
    <w:rsid w:val="00ED4473"/>
    <w:rsid w:val="00ED4B0D"/>
    <w:rsid w:val="00ED59E2"/>
    <w:rsid w:val="00ED5ADD"/>
    <w:rsid w:val="00ED5E5C"/>
    <w:rsid w:val="00ED60DA"/>
    <w:rsid w:val="00ED64EE"/>
    <w:rsid w:val="00ED6937"/>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697"/>
    <w:rsid w:val="00EF185D"/>
    <w:rsid w:val="00EF2F36"/>
    <w:rsid w:val="00EF376C"/>
    <w:rsid w:val="00EF3C89"/>
    <w:rsid w:val="00EF475A"/>
    <w:rsid w:val="00EF4BC7"/>
    <w:rsid w:val="00EF4F84"/>
    <w:rsid w:val="00EF51E9"/>
    <w:rsid w:val="00EF54AA"/>
    <w:rsid w:val="00EF55A3"/>
    <w:rsid w:val="00EF5666"/>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C56"/>
    <w:rsid w:val="00F01C9E"/>
    <w:rsid w:val="00F01E46"/>
    <w:rsid w:val="00F01E7F"/>
    <w:rsid w:val="00F022EE"/>
    <w:rsid w:val="00F02402"/>
    <w:rsid w:val="00F03AA3"/>
    <w:rsid w:val="00F03C70"/>
    <w:rsid w:val="00F048CB"/>
    <w:rsid w:val="00F04955"/>
    <w:rsid w:val="00F04BC6"/>
    <w:rsid w:val="00F0501F"/>
    <w:rsid w:val="00F05812"/>
    <w:rsid w:val="00F05BC1"/>
    <w:rsid w:val="00F064EC"/>
    <w:rsid w:val="00F0691C"/>
    <w:rsid w:val="00F06D16"/>
    <w:rsid w:val="00F07639"/>
    <w:rsid w:val="00F07ED4"/>
    <w:rsid w:val="00F10652"/>
    <w:rsid w:val="00F10BC1"/>
    <w:rsid w:val="00F10F23"/>
    <w:rsid w:val="00F10F89"/>
    <w:rsid w:val="00F11C42"/>
    <w:rsid w:val="00F11CDB"/>
    <w:rsid w:val="00F11F39"/>
    <w:rsid w:val="00F1282C"/>
    <w:rsid w:val="00F12BD7"/>
    <w:rsid w:val="00F1301D"/>
    <w:rsid w:val="00F13038"/>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712"/>
    <w:rsid w:val="00F16B2A"/>
    <w:rsid w:val="00F16CBF"/>
    <w:rsid w:val="00F17CE5"/>
    <w:rsid w:val="00F210A0"/>
    <w:rsid w:val="00F21811"/>
    <w:rsid w:val="00F219FC"/>
    <w:rsid w:val="00F22948"/>
    <w:rsid w:val="00F22B24"/>
    <w:rsid w:val="00F22C6F"/>
    <w:rsid w:val="00F236D9"/>
    <w:rsid w:val="00F239CD"/>
    <w:rsid w:val="00F23A10"/>
    <w:rsid w:val="00F23AA6"/>
    <w:rsid w:val="00F23AFC"/>
    <w:rsid w:val="00F243BF"/>
    <w:rsid w:val="00F2456E"/>
    <w:rsid w:val="00F24886"/>
    <w:rsid w:val="00F2517C"/>
    <w:rsid w:val="00F25319"/>
    <w:rsid w:val="00F259B1"/>
    <w:rsid w:val="00F25A40"/>
    <w:rsid w:val="00F25C71"/>
    <w:rsid w:val="00F25D14"/>
    <w:rsid w:val="00F25E57"/>
    <w:rsid w:val="00F25EAF"/>
    <w:rsid w:val="00F2658D"/>
    <w:rsid w:val="00F26604"/>
    <w:rsid w:val="00F269DA"/>
    <w:rsid w:val="00F27170"/>
    <w:rsid w:val="00F272C5"/>
    <w:rsid w:val="00F278A5"/>
    <w:rsid w:val="00F308AA"/>
    <w:rsid w:val="00F31086"/>
    <w:rsid w:val="00F310EA"/>
    <w:rsid w:val="00F311B6"/>
    <w:rsid w:val="00F312B5"/>
    <w:rsid w:val="00F3177E"/>
    <w:rsid w:val="00F317F9"/>
    <w:rsid w:val="00F31BD9"/>
    <w:rsid w:val="00F31F98"/>
    <w:rsid w:val="00F31FEC"/>
    <w:rsid w:val="00F32E92"/>
    <w:rsid w:val="00F32FE5"/>
    <w:rsid w:val="00F3341D"/>
    <w:rsid w:val="00F33BD6"/>
    <w:rsid w:val="00F33C8F"/>
    <w:rsid w:val="00F33CFD"/>
    <w:rsid w:val="00F33DA8"/>
    <w:rsid w:val="00F33F6D"/>
    <w:rsid w:val="00F3431D"/>
    <w:rsid w:val="00F344FC"/>
    <w:rsid w:val="00F34B9B"/>
    <w:rsid w:val="00F34CAF"/>
    <w:rsid w:val="00F34E71"/>
    <w:rsid w:val="00F34F18"/>
    <w:rsid w:val="00F350CC"/>
    <w:rsid w:val="00F35196"/>
    <w:rsid w:val="00F35577"/>
    <w:rsid w:val="00F35C69"/>
    <w:rsid w:val="00F35F22"/>
    <w:rsid w:val="00F36264"/>
    <w:rsid w:val="00F3652A"/>
    <w:rsid w:val="00F3658B"/>
    <w:rsid w:val="00F36BDE"/>
    <w:rsid w:val="00F36F95"/>
    <w:rsid w:val="00F373E2"/>
    <w:rsid w:val="00F374DF"/>
    <w:rsid w:val="00F377EB"/>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4E98"/>
    <w:rsid w:val="00F44FED"/>
    <w:rsid w:val="00F45087"/>
    <w:rsid w:val="00F45341"/>
    <w:rsid w:val="00F45467"/>
    <w:rsid w:val="00F4594E"/>
    <w:rsid w:val="00F45E24"/>
    <w:rsid w:val="00F467F7"/>
    <w:rsid w:val="00F46C27"/>
    <w:rsid w:val="00F46C9B"/>
    <w:rsid w:val="00F46EF7"/>
    <w:rsid w:val="00F46F0B"/>
    <w:rsid w:val="00F471D4"/>
    <w:rsid w:val="00F472A4"/>
    <w:rsid w:val="00F47925"/>
    <w:rsid w:val="00F4793A"/>
    <w:rsid w:val="00F503AE"/>
    <w:rsid w:val="00F506BE"/>
    <w:rsid w:val="00F507EE"/>
    <w:rsid w:val="00F5091A"/>
    <w:rsid w:val="00F509E0"/>
    <w:rsid w:val="00F50A70"/>
    <w:rsid w:val="00F510D4"/>
    <w:rsid w:val="00F510F9"/>
    <w:rsid w:val="00F51177"/>
    <w:rsid w:val="00F513F0"/>
    <w:rsid w:val="00F518BD"/>
    <w:rsid w:val="00F525EF"/>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5841"/>
    <w:rsid w:val="00F55BF0"/>
    <w:rsid w:val="00F55E87"/>
    <w:rsid w:val="00F56333"/>
    <w:rsid w:val="00F563DC"/>
    <w:rsid w:val="00F56A58"/>
    <w:rsid w:val="00F56E2E"/>
    <w:rsid w:val="00F5772C"/>
    <w:rsid w:val="00F57B20"/>
    <w:rsid w:val="00F57BF5"/>
    <w:rsid w:val="00F57ECC"/>
    <w:rsid w:val="00F57F6A"/>
    <w:rsid w:val="00F60564"/>
    <w:rsid w:val="00F60931"/>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251"/>
    <w:rsid w:val="00F646C8"/>
    <w:rsid w:val="00F64752"/>
    <w:rsid w:val="00F648C3"/>
    <w:rsid w:val="00F6494E"/>
    <w:rsid w:val="00F64BD3"/>
    <w:rsid w:val="00F64C01"/>
    <w:rsid w:val="00F6531B"/>
    <w:rsid w:val="00F65821"/>
    <w:rsid w:val="00F66BD6"/>
    <w:rsid w:val="00F66DDC"/>
    <w:rsid w:val="00F66F8F"/>
    <w:rsid w:val="00F67131"/>
    <w:rsid w:val="00F67164"/>
    <w:rsid w:val="00F672F4"/>
    <w:rsid w:val="00F67627"/>
    <w:rsid w:val="00F71732"/>
    <w:rsid w:val="00F71891"/>
    <w:rsid w:val="00F72BFC"/>
    <w:rsid w:val="00F73191"/>
    <w:rsid w:val="00F73271"/>
    <w:rsid w:val="00F735FD"/>
    <w:rsid w:val="00F73A8C"/>
    <w:rsid w:val="00F742A4"/>
    <w:rsid w:val="00F74652"/>
    <w:rsid w:val="00F74C70"/>
    <w:rsid w:val="00F74E21"/>
    <w:rsid w:val="00F74FB8"/>
    <w:rsid w:val="00F75112"/>
    <w:rsid w:val="00F754F7"/>
    <w:rsid w:val="00F75B15"/>
    <w:rsid w:val="00F76377"/>
    <w:rsid w:val="00F76793"/>
    <w:rsid w:val="00F76C26"/>
    <w:rsid w:val="00F76EB6"/>
    <w:rsid w:val="00F77236"/>
    <w:rsid w:val="00F7775A"/>
    <w:rsid w:val="00F77E8B"/>
    <w:rsid w:val="00F8071F"/>
    <w:rsid w:val="00F80E07"/>
    <w:rsid w:val="00F81606"/>
    <w:rsid w:val="00F81613"/>
    <w:rsid w:val="00F816BB"/>
    <w:rsid w:val="00F81835"/>
    <w:rsid w:val="00F81AF6"/>
    <w:rsid w:val="00F82488"/>
    <w:rsid w:val="00F825FB"/>
    <w:rsid w:val="00F82B59"/>
    <w:rsid w:val="00F82EBA"/>
    <w:rsid w:val="00F8308E"/>
    <w:rsid w:val="00F83671"/>
    <w:rsid w:val="00F838FD"/>
    <w:rsid w:val="00F83B7A"/>
    <w:rsid w:val="00F83D60"/>
    <w:rsid w:val="00F842A4"/>
    <w:rsid w:val="00F84E77"/>
    <w:rsid w:val="00F84EE0"/>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1223"/>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26F"/>
    <w:rsid w:val="00F95519"/>
    <w:rsid w:val="00F95525"/>
    <w:rsid w:val="00F956FC"/>
    <w:rsid w:val="00F9606A"/>
    <w:rsid w:val="00F963BE"/>
    <w:rsid w:val="00F966A7"/>
    <w:rsid w:val="00F9799E"/>
    <w:rsid w:val="00F97CFF"/>
    <w:rsid w:val="00FA0013"/>
    <w:rsid w:val="00FA015E"/>
    <w:rsid w:val="00FA01DE"/>
    <w:rsid w:val="00FA03FC"/>
    <w:rsid w:val="00FA0E85"/>
    <w:rsid w:val="00FA20D5"/>
    <w:rsid w:val="00FA218E"/>
    <w:rsid w:val="00FA23AF"/>
    <w:rsid w:val="00FA3356"/>
    <w:rsid w:val="00FA36CF"/>
    <w:rsid w:val="00FA3858"/>
    <w:rsid w:val="00FA3C4C"/>
    <w:rsid w:val="00FA49A1"/>
    <w:rsid w:val="00FA4B01"/>
    <w:rsid w:val="00FA4E50"/>
    <w:rsid w:val="00FA5581"/>
    <w:rsid w:val="00FA565E"/>
    <w:rsid w:val="00FA62C0"/>
    <w:rsid w:val="00FA65BF"/>
    <w:rsid w:val="00FA6BA9"/>
    <w:rsid w:val="00FA6C40"/>
    <w:rsid w:val="00FA7DE2"/>
    <w:rsid w:val="00FB00ED"/>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AB6"/>
    <w:rsid w:val="00FB5BE5"/>
    <w:rsid w:val="00FB678B"/>
    <w:rsid w:val="00FB67BE"/>
    <w:rsid w:val="00FB6B60"/>
    <w:rsid w:val="00FB7165"/>
    <w:rsid w:val="00FB78B0"/>
    <w:rsid w:val="00FB79B9"/>
    <w:rsid w:val="00FB7B6C"/>
    <w:rsid w:val="00FB7D25"/>
    <w:rsid w:val="00FC04F4"/>
    <w:rsid w:val="00FC06E9"/>
    <w:rsid w:val="00FC0A70"/>
    <w:rsid w:val="00FC0B73"/>
    <w:rsid w:val="00FC0C94"/>
    <w:rsid w:val="00FC0D58"/>
    <w:rsid w:val="00FC0EDA"/>
    <w:rsid w:val="00FC15BB"/>
    <w:rsid w:val="00FC1B21"/>
    <w:rsid w:val="00FC2724"/>
    <w:rsid w:val="00FC275A"/>
    <w:rsid w:val="00FC2B22"/>
    <w:rsid w:val="00FC314B"/>
    <w:rsid w:val="00FC39ED"/>
    <w:rsid w:val="00FC48D8"/>
    <w:rsid w:val="00FC4967"/>
    <w:rsid w:val="00FC4E26"/>
    <w:rsid w:val="00FC550B"/>
    <w:rsid w:val="00FC57C7"/>
    <w:rsid w:val="00FC5ABE"/>
    <w:rsid w:val="00FC5C46"/>
    <w:rsid w:val="00FC624D"/>
    <w:rsid w:val="00FC6278"/>
    <w:rsid w:val="00FC68E8"/>
    <w:rsid w:val="00FC6A9F"/>
    <w:rsid w:val="00FC6B92"/>
    <w:rsid w:val="00FC6BEF"/>
    <w:rsid w:val="00FC7526"/>
    <w:rsid w:val="00FC7DE1"/>
    <w:rsid w:val="00FD01D9"/>
    <w:rsid w:val="00FD0813"/>
    <w:rsid w:val="00FD15CB"/>
    <w:rsid w:val="00FD1722"/>
    <w:rsid w:val="00FD2719"/>
    <w:rsid w:val="00FD29DA"/>
    <w:rsid w:val="00FD32BA"/>
    <w:rsid w:val="00FD3847"/>
    <w:rsid w:val="00FD38FF"/>
    <w:rsid w:val="00FD3C36"/>
    <w:rsid w:val="00FD5721"/>
    <w:rsid w:val="00FD57CA"/>
    <w:rsid w:val="00FD584A"/>
    <w:rsid w:val="00FD5907"/>
    <w:rsid w:val="00FD5F8C"/>
    <w:rsid w:val="00FD6243"/>
    <w:rsid w:val="00FD673D"/>
    <w:rsid w:val="00FD6D13"/>
    <w:rsid w:val="00FD6F67"/>
    <w:rsid w:val="00FD7172"/>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FD"/>
    <w:rsid w:val="00FE5F13"/>
    <w:rsid w:val="00FE61DA"/>
    <w:rsid w:val="00FE62D2"/>
    <w:rsid w:val="00FE6703"/>
    <w:rsid w:val="00FE6AD0"/>
    <w:rsid w:val="00FE6B27"/>
    <w:rsid w:val="00FE6B75"/>
    <w:rsid w:val="00FE6FBD"/>
    <w:rsid w:val="00FE6FD0"/>
    <w:rsid w:val="00FE71BE"/>
    <w:rsid w:val="00FE7532"/>
    <w:rsid w:val="00FE7ADB"/>
    <w:rsid w:val="00FE7D08"/>
    <w:rsid w:val="00FE7D65"/>
    <w:rsid w:val="00FE7E09"/>
    <w:rsid w:val="00FF035A"/>
    <w:rsid w:val="00FF06B8"/>
    <w:rsid w:val="00FF0E58"/>
    <w:rsid w:val="00FF119D"/>
    <w:rsid w:val="00FF130E"/>
    <w:rsid w:val="00FF15EC"/>
    <w:rsid w:val="00FF2284"/>
    <w:rsid w:val="00FF23D6"/>
    <w:rsid w:val="00FF2980"/>
    <w:rsid w:val="00FF2EEE"/>
    <w:rsid w:val="00FF3378"/>
    <w:rsid w:val="00FF3430"/>
    <w:rsid w:val="00FF36E3"/>
    <w:rsid w:val="00FF430D"/>
    <w:rsid w:val="00FF4684"/>
    <w:rsid w:val="00FF4937"/>
    <w:rsid w:val="00FF5797"/>
    <w:rsid w:val="00FF5EBE"/>
    <w:rsid w:val="00FF611F"/>
    <w:rsid w:val="00FF64D7"/>
    <w:rsid w:val="00FF680F"/>
    <w:rsid w:val="00FF6B8F"/>
    <w:rsid w:val="00FF743D"/>
    <w:rsid w:val="00FF74A9"/>
    <w:rsid w:val="00FF74B8"/>
    <w:rsid w:val="00FF74C6"/>
    <w:rsid w:val="00FF7647"/>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6C1D08"/>
  <w15:chartTrackingRefBased/>
  <w15:docId w15:val="{5905695F-1F7C-064F-9152-667A1F5F0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AU"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72DA"/>
    <w:pPr>
      <w:overflowPunct w:val="0"/>
      <w:autoSpaceDE w:val="0"/>
      <w:autoSpaceDN w:val="0"/>
      <w:adjustRightInd w:val="0"/>
      <w:spacing w:after="120"/>
      <w:jc w:val="both"/>
      <w:textAlignment w:val="baseline"/>
    </w:pPr>
    <w:rPr>
      <w:rFonts w:ascii="Arial" w:eastAsia="SimSun" w:hAnsi="Arial"/>
      <w:lang w:val="en-US"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heading 1,Alt+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Heading 2 Char,H2 Char,h2 Char"/>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val="en-US"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numPr>
        <w:numId w:val="6"/>
      </w:numPr>
    </w:pPr>
  </w:style>
  <w:style w:type="paragraph" w:styleId="ListBullet">
    <w:name w:val="List Bullet"/>
    <w:basedOn w:val="BodyText"/>
    <w:pPr>
      <w:numPr>
        <w:numId w:val="5"/>
      </w:numPr>
    </w:pPr>
  </w:style>
  <w:style w:type="paragraph" w:styleId="ListBullet3">
    <w:name w:val="List Bullet 3"/>
    <w:basedOn w:val="ListBullet2"/>
    <w:pPr>
      <w:numPr>
        <w:numId w:val="7"/>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jc w:val="left"/>
    </w:pPr>
    <w:rPr>
      <w:rFonts w:eastAsia="Malgun Gothic"/>
      <w:color w:val="FF0000"/>
      <w:lang w:val="en-GB" w:eastAsia="en-US"/>
    </w:rPr>
  </w:style>
  <w:style w:type="paragraph" w:styleId="ListBullet4">
    <w:name w:val="List Bullet 4"/>
    <w:basedOn w:val="ListBullet3"/>
    <w:pPr>
      <w:numPr>
        <w:numId w:val="8"/>
      </w:numPr>
    </w:pPr>
  </w:style>
  <w:style w:type="paragraph" w:styleId="ListBullet5">
    <w:name w:val="List Bullet 5"/>
    <w:basedOn w:val="ListBullet4"/>
    <w:pPr>
      <w:numPr>
        <w:numId w:val="4"/>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Tahoma" w:hAnsi="Tahoma" w:cs="Tahoma"/>
      <w:sz w:val="16"/>
      <w:szCs w:val="16"/>
    </w:rPr>
  </w:style>
  <w:style w:type="character" w:styleId="PageNumber">
    <w:name w:val="page number"/>
    <w:semiHidden/>
  </w:style>
  <w:style w:type="paragraph" w:styleId="BodyText">
    <w:name w:val="Body Text"/>
    <w:basedOn w:val="Normal"/>
    <w:link w:val="BodyTextChar"/>
    <w:rPr>
      <w:rFonts w:eastAsia="Malgun Gothic"/>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pPr>
      <w:spacing w:after="180"/>
      <w:jc w:val="left"/>
    </w:pPr>
    <w:rPr>
      <w:rFonts w:eastAsia="Malgun Gothic"/>
      <w:lang w:val="en-GB" w:eastAsia="x-none"/>
    </w:rPr>
  </w:style>
  <w:style w:type="paragraph" w:customStyle="1" w:styleId="B2">
    <w:name w:val="B2"/>
    <w:basedOn w:val="List2"/>
    <w:link w:val="B2Char"/>
    <w:pPr>
      <w:spacing w:after="180"/>
      <w:jc w:val="left"/>
    </w:pPr>
    <w:rPr>
      <w:rFonts w:eastAsia="Malgun Gothic"/>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3"/>
      </w:numPr>
    </w:pPr>
    <w:rPr>
      <w:rFonts w:eastAsia="Malgun Gothic"/>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Malgun Gothic"/>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CG Times (WN)" w:eastAsia="Malgun Gothic" w:hAnsi="CG Times (WN)"/>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9"/>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val="en-US"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10"/>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val="en-US"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1"/>
      </w:numPr>
      <w:spacing w:after="50" w:line="180" w:lineRule="exact"/>
      <w:jc w:val="both"/>
    </w:pPr>
    <w:rPr>
      <w:rFonts w:ascii="Times New Roman" w:eastAsia="MS Mincho" w:hAnsi="Times New Roman"/>
      <w:noProof/>
      <w:sz w:val="16"/>
      <w:szCs w:val="16"/>
      <w:lang w:val="en-US"/>
    </w:rPr>
  </w:style>
  <w:style w:type="numbering" w:customStyle="1" w:styleId="Recommendation">
    <w:name w:val="Recommendation"/>
    <w:uiPriority w:val="99"/>
    <w:rsid w:val="00355920"/>
    <w:pPr>
      <w:numPr>
        <w:numId w:val="12"/>
      </w:numPr>
    </w:pPr>
  </w:style>
  <w:style w:type="paragraph" w:customStyle="1" w:styleId="Recommend-1">
    <w:name w:val="Recommend-1"/>
    <w:basedOn w:val="Normal"/>
    <w:link w:val="Recommend-1Char"/>
    <w:qFormat/>
    <w:rsid w:val="00355920"/>
    <w:pPr>
      <w:numPr>
        <w:numId w:val="13"/>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3"/>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link w:val="ListParagraph"/>
    <w:uiPriority w:val="34"/>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character" w:customStyle="1" w:styleId="TALChar">
    <w:name w:val="TAL Char"/>
    <w:rsid w:val="00DE2A8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2784025">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58001164">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244905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60D7F1-04C5-B44F-8DBA-5EDE14302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C:\Data\SVN\SWEA\Tools\Ry-xxxxxx Contribution Template.dot</Template>
  <TotalTime>182</TotalTime>
  <Pages>3</Pages>
  <Words>1073</Words>
  <Characters>6122</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QoS implementation options and roadmap</vt:lpstr>
      <vt:lpstr>Ericsson</vt:lpstr>
      <vt:lpstr>Ericsson</vt:lpstr>
    </vt:vector>
  </TitlesOfParts>
  <Manager/>
  <Company>Telstra Corporation</Company>
  <LinksUpToDate>false</LinksUpToDate>
  <CharactersWithSpaces>7181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QoS implementation options and roadmap</dc:title>
  <dc:subject/>
  <dc:creator>Nick Tompson</dc:creator>
  <cp:keywords/>
  <dc:description/>
  <cp:lastModifiedBy>Tompson, Nick</cp:lastModifiedBy>
  <cp:revision>13</cp:revision>
  <cp:lastPrinted>2016-09-19T02:11:00Z</cp:lastPrinted>
  <dcterms:created xsi:type="dcterms:W3CDTF">2018-10-29T06:32:00Z</dcterms:created>
  <dcterms:modified xsi:type="dcterms:W3CDTF">2018-11-13T01:31:00Z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2012-09-25T10:00:00Z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(3)JUdxEBqcRm5G/UuvER1hgcI2evuYfclCu5zP9h2UFbVwn9OJrefPeSyck6u9a7mcbqeCJ0vB_x000d_
SQLz1z3dAP7fP787mIej/5QXPW3eBuxMZuMhUQieqxMZ4G6a9WVQuOL8ICkJjXo/9A0GBxP2_x000d_
oowyN4qRyTwaG0ekQZCc9v0Xy5TMBYhE0xsf9TAJwQzNqo3ZRN5SOpAzDRcmFU82LCoTL7ck_x000d_
7pnQNLam5TwVmX1S79</vt:lpwstr>
  </property>
  <property fmtid="{D5CDD505-2E9C-101B-9397-08002B2CF9AE}" pid="25" name="_2015_ms_pID_725343_00">
    <vt:lpwstr>_2015_ms_pID_725343</vt:lpwstr>
  </property>
  <property fmtid="{D5CDD505-2E9C-101B-9397-08002B2CF9AE}" pid="26" name="_2015_ms_pID_7253431">
    <vt:lpwstr>ebNWv9pTNofofCUxq+UFSkOTttGB3k5xN5uDtbQ1+duO1zuJxmpD/z_x000d_
3O0BygqHyTaaswLUkO9wzjbncsWDS57fAgF51M2PGcsx5RDYoFT1p2mIvMNcf8xc0Dq9CSRQ_x000d_
Ttz+f6A6r+Y4DrKkPM6nQVb7OzKINayHW+afHenl7B4kKhUNes4Nn/Yuy86MOWWNpzUr3O6t_x000d_
zzNklOkTaAoA6Dm7skRjuT1nsp1ihB29IOep</vt:lpwstr>
  </property>
  <property fmtid="{D5CDD505-2E9C-101B-9397-08002B2CF9AE}" pid="27" name="_2015_ms_pID_7253431_00">
    <vt:lpwstr>_2015_ms_pID_7253431</vt:lpwstr>
  </property>
  <property fmtid="{D5CDD505-2E9C-101B-9397-08002B2CF9AE}" pid="28" name="_2015_ms_pID_7253432">
    <vt:lpwstr>bQ==</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1538095204</vt:lpwstr>
  </property>
</Properties>
</file>